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00000" w14:textId="28A8CF35" w:rsidR="003E4BB1" w:rsidRPr="007D2ADC" w:rsidRDefault="003E4BB1" w:rsidP="007D2ADC">
      <w:pPr>
        <w:spacing w:line="360" w:lineRule="auto"/>
        <w:jc w:val="both"/>
        <w:rPr>
          <w:sz w:val="24"/>
          <w:szCs w:val="24"/>
        </w:rPr>
      </w:pPr>
    </w:p>
    <w:p w14:paraId="55895367" w14:textId="06B81B2A" w:rsidR="00674080" w:rsidRPr="007D2ADC" w:rsidRDefault="00674080" w:rsidP="007D2ADC">
      <w:pPr>
        <w:spacing w:line="360" w:lineRule="auto"/>
        <w:jc w:val="both"/>
        <w:rPr>
          <w:sz w:val="24"/>
          <w:szCs w:val="24"/>
        </w:rPr>
      </w:pPr>
      <w:r w:rsidRPr="007D2ADC">
        <w:rPr>
          <w:sz w:val="24"/>
          <w:szCs w:val="24"/>
        </w:rPr>
        <w:t xml:space="preserve"> </w:t>
      </w:r>
      <w:r w:rsidRPr="007D2ADC">
        <w:rPr>
          <w:sz w:val="24"/>
          <w:szCs w:val="24"/>
        </w:rPr>
        <w:t>УДК 37.01</w:t>
      </w:r>
    </w:p>
    <w:p w14:paraId="02000000" w14:textId="77777777" w:rsidR="003E4BB1" w:rsidRPr="007D2ADC" w:rsidRDefault="003E4BB1" w:rsidP="007D2ADC">
      <w:pPr>
        <w:spacing w:line="360" w:lineRule="auto"/>
        <w:jc w:val="both"/>
        <w:rPr>
          <w:b/>
          <w:sz w:val="24"/>
          <w:szCs w:val="24"/>
          <w:shd w:val="clear" w:color="auto" w:fill="EAEAEA"/>
        </w:rPr>
      </w:pPr>
    </w:p>
    <w:p w14:paraId="03000000" w14:textId="77777777" w:rsidR="003E4BB1" w:rsidRPr="007D2ADC" w:rsidRDefault="00000000" w:rsidP="007D2ADC">
      <w:pPr>
        <w:spacing w:line="360" w:lineRule="auto"/>
        <w:jc w:val="center"/>
        <w:rPr>
          <w:b/>
          <w:sz w:val="24"/>
          <w:szCs w:val="24"/>
        </w:rPr>
      </w:pPr>
      <w:r w:rsidRPr="007D2ADC">
        <w:rPr>
          <w:b/>
          <w:sz w:val="24"/>
          <w:szCs w:val="24"/>
        </w:rPr>
        <w:t>ОРГАНИЗАЦИЯ И ПРОВЕДЕНИЕ КОНКУРСОВ И ФЕСТИВАЛЕЙ МЕДИАТВОРЧЕСТВА НА ПРИМЕРЕ ФМ «ВЕСНА» КАК СПОСОБ УГЛУБЛЕННОГО ИЗУЧЕНИЯ РУССКОГО ЯЗЫКА И ЛИТЕРАТУРЫ В ОБРАЗОВАТЕЛЬНОЙ СРЕДЕ РОССИИ</w:t>
      </w:r>
    </w:p>
    <w:p w14:paraId="1D0E16A4" w14:textId="77777777" w:rsidR="0073074C" w:rsidRPr="007D2ADC" w:rsidRDefault="0073074C" w:rsidP="007D2ADC">
      <w:pPr>
        <w:spacing w:line="360" w:lineRule="auto"/>
        <w:jc w:val="both"/>
        <w:rPr>
          <w:b/>
          <w:sz w:val="24"/>
          <w:szCs w:val="24"/>
        </w:rPr>
      </w:pPr>
    </w:p>
    <w:p w14:paraId="04000000" w14:textId="77777777" w:rsidR="003E4BB1" w:rsidRPr="007D2ADC" w:rsidRDefault="00000000" w:rsidP="007D2ADC">
      <w:pPr>
        <w:spacing w:line="360" w:lineRule="auto"/>
        <w:jc w:val="right"/>
        <w:rPr>
          <w:i/>
          <w:sz w:val="24"/>
          <w:szCs w:val="24"/>
        </w:rPr>
      </w:pPr>
      <w:r w:rsidRPr="007D2ADC">
        <w:rPr>
          <w:i/>
          <w:sz w:val="24"/>
          <w:szCs w:val="24"/>
        </w:rPr>
        <w:t>Шинко Михаил Григорьевич</w:t>
      </w:r>
    </w:p>
    <w:p w14:paraId="06000000" w14:textId="213472F7" w:rsidR="003E4BB1" w:rsidRPr="007D2ADC" w:rsidRDefault="00BA21C4" w:rsidP="007D2ADC">
      <w:pPr>
        <w:spacing w:line="360" w:lineRule="auto"/>
        <w:jc w:val="right"/>
        <w:rPr>
          <w:i/>
          <w:sz w:val="24"/>
          <w:szCs w:val="24"/>
        </w:rPr>
      </w:pPr>
      <w:r w:rsidRPr="007D2ADC">
        <w:rPr>
          <w:i/>
          <w:sz w:val="24"/>
          <w:szCs w:val="24"/>
        </w:rPr>
        <w:t xml:space="preserve">   </w:t>
      </w:r>
      <w:r w:rsidR="00000000" w:rsidRPr="007D2ADC">
        <w:rPr>
          <w:i/>
          <w:sz w:val="24"/>
          <w:szCs w:val="24"/>
        </w:rPr>
        <w:t xml:space="preserve">МАОУ Апрелевской СОШ №3 </w:t>
      </w:r>
    </w:p>
    <w:p w14:paraId="07000000" w14:textId="77777777" w:rsidR="003E4BB1" w:rsidRPr="007D2ADC" w:rsidRDefault="00000000" w:rsidP="007D2ADC">
      <w:pPr>
        <w:spacing w:line="360" w:lineRule="auto"/>
        <w:jc w:val="right"/>
        <w:rPr>
          <w:i/>
          <w:sz w:val="24"/>
          <w:szCs w:val="24"/>
        </w:rPr>
      </w:pPr>
      <w:r w:rsidRPr="007D2ADC">
        <w:rPr>
          <w:i/>
          <w:sz w:val="24"/>
          <w:szCs w:val="24"/>
        </w:rPr>
        <w:t xml:space="preserve">с углубленным изучением </w:t>
      </w:r>
    </w:p>
    <w:p w14:paraId="08000000" w14:textId="77777777" w:rsidR="003E4BB1" w:rsidRPr="007D2ADC" w:rsidRDefault="00000000" w:rsidP="007D2ADC">
      <w:pPr>
        <w:spacing w:line="360" w:lineRule="auto"/>
        <w:jc w:val="right"/>
        <w:rPr>
          <w:i/>
          <w:sz w:val="24"/>
          <w:szCs w:val="24"/>
        </w:rPr>
      </w:pPr>
      <w:r w:rsidRPr="007D2ADC">
        <w:rPr>
          <w:i/>
          <w:sz w:val="24"/>
          <w:szCs w:val="24"/>
        </w:rPr>
        <w:t>отдельных предметов</w:t>
      </w:r>
    </w:p>
    <w:p w14:paraId="09000000" w14:textId="77777777" w:rsidR="003E4BB1" w:rsidRPr="007D2ADC" w:rsidRDefault="00000000" w:rsidP="007D2ADC">
      <w:pPr>
        <w:spacing w:line="360" w:lineRule="auto"/>
        <w:jc w:val="right"/>
        <w:rPr>
          <w:i/>
          <w:sz w:val="24"/>
          <w:szCs w:val="24"/>
        </w:rPr>
      </w:pPr>
      <w:r w:rsidRPr="007D2ADC">
        <w:rPr>
          <w:i/>
          <w:sz w:val="24"/>
          <w:szCs w:val="24"/>
        </w:rPr>
        <w:t>Россия</w:t>
      </w:r>
    </w:p>
    <w:p w14:paraId="0A000000" w14:textId="77777777" w:rsidR="003E4BB1" w:rsidRPr="007D2ADC" w:rsidRDefault="00000000" w:rsidP="007D2ADC">
      <w:pPr>
        <w:spacing w:line="360" w:lineRule="auto"/>
        <w:jc w:val="right"/>
        <w:rPr>
          <w:rStyle w:val="a5"/>
          <w:i/>
          <w:sz w:val="24"/>
          <w:szCs w:val="24"/>
        </w:rPr>
      </w:pPr>
      <w:hyperlink r:id="rId5" w:history="1">
        <w:r w:rsidRPr="007D2ADC">
          <w:rPr>
            <w:rStyle w:val="a5"/>
            <w:i/>
            <w:sz w:val="24"/>
            <w:szCs w:val="24"/>
          </w:rPr>
          <w:t>shinko@bk.ru</w:t>
        </w:r>
      </w:hyperlink>
    </w:p>
    <w:p w14:paraId="73AE4A6A" w14:textId="77777777" w:rsidR="00BE264E" w:rsidRPr="007D2ADC" w:rsidRDefault="00BE264E" w:rsidP="007D2ADC">
      <w:pPr>
        <w:spacing w:line="360" w:lineRule="auto"/>
        <w:jc w:val="both"/>
        <w:rPr>
          <w:i/>
          <w:sz w:val="24"/>
          <w:szCs w:val="24"/>
        </w:rPr>
      </w:pPr>
    </w:p>
    <w:p w14:paraId="0B000000" w14:textId="023E7D17" w:rsidR="003E4BB1" w:rsidRPr="007D2ADC" w:rsidRDefault="00000000" w:rsidP="007D2ADC">
      <w:pPr>
        <w:spacing w:line="360" w:lineRule="auto"/>
        <w:jc w:val="both"/>
        <w:rPr>
          <w:sz w:val="24"/>
          <w:szCs w:val="24"/>
        </w:rPr>
      </w:pPr>
      <w:r w:rsidRPr="007D2ADC">
        <w:rPr>
          <w:sz w:val="24"/>
          <w:szCs w:val="24"/>
        </w:rPr>
        <w:t xml:space="preserve">       </w:t>
      </w:r>
      <w:r w:rsidR="0009438B" w:rsidRPr="007D2ADC">
        <w:rPr>
          <w:sz w:val="24"/>
          <w:szCs w:val="24"/>
        </w:rPr>
        <w:t xml:space="preserve">   </w:t>
      </w:r>
      <w:r w:rsidRPr="007D2ADC">
        <w:rPr>
          <w:sz w:val="24"/>
          <w:szCs w:val="24"/>
        </w:rPr>
        <w:t>Аннотация. В статье рассматривается проблема подачи русского языка и литературы в образовательной среде и обществе, а также способы реализации и усвоения русского языка и литературы посредством медиа, а также организации и проведения различных конкурсов и фестивалей, способствующих развитию и усвоению русского языка среди обучающихся и других представителей образовательного процесса в России.</w:t>
      </w:r>
    </w:p>
    <w:p w14:paraId="0C000000" w14:textId="144705CD" w:rsidR="003E4BB1" w:rsidRPr="007D2ADC" w:rsidRDefault="00000000" w:rsidP="007D2ADC">
      <w:pPr>
        <w:spacing w:line="360" w:lineRule="auto"/>
        <w:jc w:val="both"/>
        <w:rPr>
          <w:sz w:val="24"/>
          <w:szCs w:val="24"/>
          <w:lang w:val="en-US"/>
        </w:rPr>
      </w:pPr>
      <w:r w:rsidRPr="007D2ADC">
        <w:rPr>
          <w:sz w:val="24"/>
          <w:szCs w:val="24"/>
        </w:rPr>
        <w:t xml:space="preserve">        </w:t>
      </w:r>
      <w:r w:rsidRPr="007D2ADC">
        <w:rPr>
          <w:sz w:val="24"/>
          <w:szCs w:val="24"/>
          <w:lang w:val="en-US"/>
        </w:rPr>
        <w:t xml:space="preserve">Annotation. Russian </w:t>
      </w:r>
      <w:proofErr w:type="spellStart"/>
      <w:r w:rsidRPr="007D2ADC">
        <w:rPr>
          <w:sz w:val="24"/>
          <w:szCs w:val="24"/>
          <w:lang w:val="en-US"/>
        </w:rPr>
        <w:t>Russian</w:t>
      </w:r>
      <w:proofErr w:type="spellEnd"/>
      <w:r w:rsidRPr="007D2ADC">
        <w:rPr>
          <w:sz w:val="24"/>
          <w:szCs w:val="24"/>
          <w:lang w:val="en-US"/>
        </w:rPr>
        <w:t xml:space="preserve"> language and literature presentation in the educational environment and society, as well as ways of realization and assimilation of the Russian language and literature through the media and the organization and holding of various competitions and festivals that promote the development and assimilation of the Russian language among students and other representatives of the educational process in Russia are considered in the article.</w:t>
      </w:r>
    </w:p>
    <w:p w14:paraId="0D000000" w14:textId="77777777" w:rsidR="003E4BB1" w:rsidRPr="007D2ADC" w:rsidRDefault="00000000" w:rsidP="007D2ADC">
      <w:pPr>
        <w:spacing w:line="360" w:lineRule="auto"/>
        <w:jc w:val="both"/>
        <w:rPr>
          <w:sz w:val="24"/>
          <w:szCs w:val="24"/>
        </w:rPr>
      </w:pPr>
      <w:r w:rsidRPr="007D2ADC">
        <w:rPr>
          <w:sz w:val="24"/>
          <w:szCs w:val="24"/>
        </w:rPr>
        <w:t xml:space="preserve">          Ключевые слова: медиатворчество, образовательная среда, русский язык, литература</w:t>
      </w:r>
    </w:p>
    <w:p w14:paraId="0E000000" w14:textId="77777777" w:rsidR="003E4BB1" w:rsidRPr="007D2ADC" w:rsidRDefault="00000000" w:rsidP="007D2ADC">
      <w:pPr>
        <w:spacing w:line="360" w:lineRule="auto"/>
        <w:jc w:val="both"/>
        <w:rPr>
          <w:sz w:val="24"/>
          <w:szCs w:val="24"/>
          <w:lang w:val="en-US"/>
        </w:rPr>
      </w:pPr>
      <w:r w:rsidRPr="007D2ADC">
        <w:rPr>
          <w:sz w:val="24"/>
          <w:szCs w:val="24"/>
        </w:rPr>
        <w:t xml:space="preserve">           </w:t>
      </w:r>
      <w:r w:rsidRPr="007D2ADC">
        <w:rPr>
          <w:sz w:val="24"/>
          <w:szCs w:val="24"/>
          <w:lang w:val="en-US"/>
        </w:rPr>
        <w:t>Keywords: media creation, educational environment, Russian language, literature</w:t>
      </w:r>
    </w:p>
    <w:p w14:paraId="0F000000" w14:textId="77777777" w:rsidR="003E4BB1" w:rsidRPr="007D2ADC" w:rsidRDefault="003E4BB1" w:rsidP="007D2ADC">
      <w:pPr>
        <w:spacing w:line="360" w:lineRule="auto"/>
        <w:jc w:val="both"/>
        <w:rPr>
          <w:sz w:val="24"/>
          <w:szCs w:val="24"/>
          <w:lang w:val="en-US"/>
        </w:rPr>
      </w:pPr>
    </w:p>
    <w:p w14:paraId="10000000" w14:textId="77777777" w:rsidR="003E4BB1" w:rsidRPr="007D2ADC" w:rsidRDefault="003E4BB1" w:rsidP="007D2ADC">
      <w:pPr>
        <w:spacing w:line="360" w:lineRule="auto"/>
        <w:jc w:val="both"/>
        <w:rPr>
          <w:sz w:val="24"/>
          <w:szCs w:val="24"/>
          <w:lang w:val="en-US"/>
        </w:rPr>
      </w:pPr>
    </w:p>
    <w:p w14:paraId="11000000" w14:textId="77777777" w:rsidR="003E4BB1" w:rsidRPr="007D2ADC" w:rsidRDefault="003E4BB1" w:rsidP="007D2ADC">
      <w:pPr>
        <w:spacing w:line="360" w:lineRule="auto"/>
        <w:jc w:val="both"/>
        <w:rPr>
          <w:sz w:val="24"/>
          <w:szCs w:val="24"/>
          <w:lang w:val="en-US"/>
        </w:rPr>
      </w:pPr>
    </w:p>
    <w:p w14:paraId="01ACB985" w14:textId="77777777" w:rsidR="00D53796" w:rsidRDefault="00D53796" w:rsidP="007D2ADC">
      <w:pPr>
        <w:spacing w:before="100" w:beforeAutospacing="1" w:after="165" w:line="360" w:lineRule="auto"/>
        <w:jc w:val="both"/>
        <w:rPr>
          <w:sz w:val="24"/>
          <w:szCs w:val="24"/>
        </w:rPr>
      </w:pPr>
    </w:p>
    <w:p w14:paraId="44968DED" w14:textId="0796AFC4" w:rsidR="009115A1" w:rsidRPr="007D2ADC" w:rsidRDefault="00D53796" w:rsidP="007D2ADC">
      <w:pPr>
        <w:spacing w:before="100" w:beforeAutospacing="1" w:after="165" w:line="360" w:lineRule="auto"/>
        <w:jc w:val="both"/>
        <w:rPr>
          <w:sz w:val="24"/>
          <w:szCs w:val="24"/>
          <w:highlight w:val="white"/>
        </w:rPr>
      </w:pPr>
      <w:r>
        <w:rPr>
          <w:sz w:val="24"/>
          <w:szCs w:val="24"/>
          <w:highlight w:val="white"/>
        </w:rPr>
        <w:lastRenderedPageBreak/>
        <w:t xml:space="preserve">       </w:t>
      </w:r>
      <w:r w:rsidR="00000000" w:rsidRPr="007D2ADC">
        <w:rPr>
          <w:sz w:val="24"/>
          <w:szCs w:val="24"/>
          <w:highlight w:val="white"/>
        </w:rPr>
        <w:t>Медиа вошло в нашу жизнь полноправным атрибутом жизнедеятельности и полноценным наполнителем окружающего пространства. Неизменными составляющими успешного воспитания молодого человека являются медиаобразование и медиакультура. Не всегда благоприятно сказывающийся на неокрепшей психике регулярный поток информации вынуждает детей лавировать в этом потоке, а иногда и впитывать исходящий из него негатив.</w:t>
      </w:r>
    </w:p>
    <w:p w14:paraId="6ED4BACB" w14:textId="48E91F1D" w:rsidR="00B17B45" w:rsidRPr="007D2ADC" w:rsidRDefault="0009438B" w:rsidP="007D2ADC">
      <w:pPr>
        <w:spacing w:before="100" w:beforeAutospacing="1" w:after="165" w:line="360" w:lineRule="auto"/>
        <w:jc w:val="both"/>
        <w:rPr>
          <w:sz w:val="24"/>
          <w:szCs w:val="24"/>
          <w:highlight w:val="white"/>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Но без знания русского языка и литературы продвижение вверх в медиасфере обречено. Несмотря на, казалось бы, некоторую успешность «блогерства» в последнее время, без владения русским языком оно всё же стремится вниз.</w:t>
      </w:r>
    </w:p>
    <w:p w14:paraId="612089E1" w14:textId="68C543D6" w:rsidR="00F5406F" w:rsidRPr="007D2ADC" w:rsidRDefault="00F5406F" w:rsidP="007D2ADC">
      <w:pPr>
        <w:spacing w:before="100" w:beforeAutospacing="1" w:after="165" w:line="360" w:lineRule="auto"/>
        <w:jc w:val="center"/>
        <w:rPr>
          <w:sz w:val="24"/>
          <w:szCs w:val="24"/>
          <w:highlight w:val="white"/>
        </w:rPr>
      </w:pPr>
      <w:r w:rsidRPr="007D2ADC">
        <w:rPr>
          <w:noProof/>
          <w:sz w:val="24"/>
          <w:szCs w:val="24"/>
          <w:highlight w:val="white"/>
        </w:rPr>
        <w:drawing>
          <wp:inline distT="0" distB="0" distL="0" distR="0" wp14:anchorId="5064E501" wp14:editId="0BFE895A">
            <wp:extent cx="3892986" cy="3127402"/>
            <wp:effectExtent l="0" t="0" r="0" b="0"/>
            <wp:docPr id="1236388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9410" cy="3156663"/>
                    </a:xfrm>
                    <a:prstGeom prst="rect">
                      <a:avLst/>
                    </a:prstGeom>
                    <a:noFill/>
                    <a:ln>
                      <a:noFill/>
                    </a:ln>
                  </pic:spPr>
                </pic:pic>
              </a:graphicData>
            </a:graphic>
          </wp:inline>
        </w:drawing>
      </w:r>
    </w:p>
    <w:p w14:paraId="2095410A" w14:textId="3A4EDC79" w:rsidR="00BA21C4" w:rsidRPr="007D2ADC" w:rsidRDefault="00BA21C4" w:rsidP="007D2ADC">
      <w:pPr>
        <w:widowControl/>
        <w:spacing w:line="360" w:lineRule="auto"/>
        <w:ind w:hanging="910"/>
        <w:jc w:val="both"/>
        <w:rPr>
          <w:i/>
          <w:color w:val="auto"/>
          <w:sz w:val="24"/>
          <w:szCs w:val="24"/>
        </w:rPr>
      </w:pPr>
      <w:r w:rsidRPr="007D2ADC">
        <w:rPr>
          <w:i/>
          <w:color w:val="auto"/>
          <w:sz w:val="24"/>
          <w:szCs w:val="24"/>
        </w:rPr>
        <w:t xml:space="preserve">             </w:t>
      </w:r>
      <w:bookmarkStart w:id="0" w:name="_Hlk182074755"/>
      <w:r w:rsidRPr="00BA21C4">
        <w:rPr>
          <w:i/>
          <w:color w:val="auto"/>
          <w:sz w:val="24"/>
          <w:szCs w:val="24"/>
        </w:rPr>
        <w:t>Рис.</w:t>
      </w:r>
      <w:r w:rsidRPr="00BA21C4">
        <w:rPr>
          <w:i/>
          <w:color w:val="auto"/>
          <w:spacing w:val="-3"/>
          <w:sz w:val="24"/>
          <w:szCs w:val="24"/>
        </w:rPr>
        <w:t xml:space="preserve"> </w:t>
      </w:r>
      <w:r w:rsidRPr="00BA21C4">
        <w:rPr>
          <w:i/>
          <w:color w:val="auto"/>
          <w:sz w:val="24"/>
          <w:szCs w:val="24"/>
        </w:rPr>
        <w:t>1.</w:t>
      </w:r>
      <w:r w:rsidRPr="00BA21C4">
        <w:rPr>
          <w:i/>
          <w:color w:val="auto"/>
          <w:spacing w:val="-2"/>
          <w:sz w:val="24"/>
          <w:szCs w:val="24"/>
        </w:rPr>
        <w:t xml:space="preserve"> </w:t>
      </w:r>
      <w:bookmarkEnd w:id="0"/>
      <w:r w:rsidR="00D34392" w:rsidRPr="007D2ADC">
        <w:rPr>
          <w:i/>
          <w:color w:val="auto"/>
          <w:sz w:val="24"/>
          <w:szCs w:val="24"/>
        </w:rPr>
        <w:t>Шутки про грамотность</w:t>
      </w:r>
      <w:r w:rsidR="00D34392" w:rsidRPr="007D2ADC">
        <w:rPr>
          <w:sz w:val="24"/>
          <w:szCs w:val="24"/>
        </w:rPr>
        <w:t xml:space="preserve"> (</w:t>
      </w:r>
      <w:r w:rsidR="00D34392" w:rsidRPr="007D2ADC">
        <w:rPr>
          <w:i/>
          <w:color w:val="auto"/>
          <w:sz w:val="24"/>
          <w:szCs w:val="24"/>
        </w:rPr>
        <w:t>httpsa.d-cd.netcf5cbcs-960.jpg</w:t>
      </w:r>
      <w:r w:rsidR="00D34392" w:rsidRPr="007D2ADC">
        <w:rPr>
          <w:i/>
          <w:color w:val="auto"/>
          <w:sz w:val="24"/>
          <w:szCs w:val="24"/>
        </w:rPr>
        <w:t>)</w:t>
      </w:r>
    </w:p>
    <w:p w14:paraId="2FE9129B" w14:textId="77777777" w:rsidR="00A23F6A" w:rsidRPr="007D2ADC" w:rsidRDefault="00A23F6A" w:rsidP="007D2ADC">
      <w:pPr>
        <w:widowControl/>
        <w:spacing w:line="360" w:lineRule="auto"/>
        <w:ind w:hanging="910"/>
        <w:jc w:val="both"/>
        <w:rPr>
          <w:i/>
          <w:color w:val="auto"/>
          <w:sz w:val="24"/>
          <w:szCs w:val="24"/>
        </w:rPr>
      </w:pPr>
    </w:p>
    <w:p w14:paraId="14000000" w14:textId="6D0AE67F" w:rsidR="003E4BB1" w:rsidRPr="007D2ADC" w:rsidRDefault="0009438B" w:rsidP="007D2ADC">
      <w:pPr>
        <w:spacing w:line="360" w:lineRule="auto"/>
        <w:jc w:val="both"/>
        <w:rPr>
          <w:sz w:val="24"/>
          <w:szCs w:val="24"/>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Огромный пласт времени, вобравший в себя уже не одно поколение молодых людей, под влиянием Соросовских искажений и реформ подверг узурпации саму основу нашего общества – русский язык, литературу, историю. Экспансия иноязычества успешно проникает и в русскую культуру и язык. Не надо далеко ходить. К</w:t>
      </w:r>
      <w:r w:rsidR="00000000" w:rsidRPr="007D2ADC">
        <w:rPr>
          <w:sz w:val="24"/>
          <w:szCs w:val="24"/>
        </w:rPr>
        <w:t>аждый из современников сегодня пользуется интернет-коммуникациями, и многие пользователи намеренно искажают русские слова до неузнаваемости. Абсолютно безграмотное изложение не только письменной, но и устной речи стало нормой для огромной массы молодого поколения, заполнившего своим «творчеством» безграничные пространства сети.</w:t>
      </w:r>
    </w:p>
    <w:p w14:paraId="15000000" w14:textId="7260882E" w:rsidR="003E4BB1" w:rsidRPr="007D2ADC" w:rsidRDefault="00B17B45" w:rsidP="007D2ADC">
      <w:pPr>
        <w:spacing w:line="360" w:lineRule="auto"/>
        <w:jc w:val="both"/>
        <w:rPr>
          <w:sz w:val="24"/>
          <w:szCs w:val="24"/>
          <w:highlight w:val="white"/>
        </w:rPr>
      </w:pPr>
      <w:r w:rsidRPr="007D2ADC">
        <w:rPr>
          <w:sz w:val="24"/>
          <w:szCs w:val="24"/>
        </w:rPr>
        <w:lastRenderedPageBreak/>
        <w:t xml:space="preserve">      </w:t>
      </w:r>
      <w:r w:rsidR="00D53796">
        <w:rPr>
          <w:sz w:val="24"/>
          <w:szCs w:val="24"/>
        </w:rPr>
        <w:t xml:space="preserve">      </w:t>
      </w:r>
      <w:r w:rsidR="00000000" w:rsidRPr="007D2ADC">
        <w:rPr>
          <w:sz w:val="24"/>
          <w:szCs w:val="24"/>
        </w:rPr>
        <w:t xml:space="preserve">Школьная </w:t>
      </w:r>
      <w:r w:rsidR="00BE264E" w:rsidRPr="007D2ADC">
        <w:rPr>
          <w:sz w:val="24"/>
          <w:szCs w:val="24"/>
        </w:rPr>
        <w:t>программа, очевидно,</w:t>
      </w:r>
      <w:r w:rsidR="00000000" w:rsidRPr="007D2ADC">
        <w:rPr>
          <w:sz w:val="24"/>
          <w:szCs w:val="24"/>
        </w:rPr>
        <w:t xml:space="preserve"> не справляется с возникшей проблемой, так как ограничено количество часов преподавания важных для молодых, неокрепших умов предметов, кроме того, снижены административные требования к оценке предме</w:t>
      </w:r>
      <w:r w:rsidR="00000000" w:rsidRPr="007D2ADC">
        <w:rPr>
          <w:sz w:val="24"/>
          <w:szCs w:val="24"/>
          <w:highlight w:val="white"/>
        </w:rPr>
        <w:t>та.</w:t>
      </w:r>
    </w:p>
    <w:p w14:paraId="6BC0780D" w14:textId="77777777" w:rsidR="00F5406F" w:rsidRPr="007D2ADC" w:rsidRDefault="00F5406F" w:rsidP="007D2ADC">
      <w:pPr>
        <w:spacing w:line="360" w:lineRule="auto"/>
        <w:jc w:val="both"/>
        <w:rPr>
          <w:sz w:val="24"/>
          <w:szCs w:val="24"/>
          <w:highlight w:val="white"/>
        </w:rPr>
      </w:pPr>
    </w:p>
    <w:p w14:paraId="66B0EC0D" w14:textId="77777777" w:rsidR="00F5406F" w:rsidRPr="007D2ADC" w:rsidRDefault="00F5406F" w:rsidP="007D2ADC">
      <w:pPr>
        <w:spacing w:line="360" w:lineRule="auto"/>
        <w:jc w:val="both"/>
        <w:rPr>
          <w:sz w:val="24"/>
          <w:szCs w:val="24"/>
          <w:highlight w:val="white"/>
        </w:rPr>
      </w:pPr>
    </w:p>
    <w:p w14:paraId="79E65616" w14:textId="224A1255" w:rsidR="0009438B" w:rsidRPr="007D2ADC" w:rsidRDefault="00F5406F" w:rsidP="007D2ADC">
      <w:pPr>
        <w:spacing w:line="360" w:lineRule="auto"/>
        <w:jc w:val="center"/>
        <w:rPr>
          <w:sz w:val="24"/>
          <w:szCs w:val="24"/>
          <w:highlight w:val="white"/>
          <w14:glow w14:rad="0">
            <w14:srgbClr w14:val="000000">
              <w14:alpha w14:val="43000"/>
            </w14:srgbClr>
          </w14:glow>
          <w14:shadow w14:blurRad="444500" w14:dist="1435100" w14:dir="12000000" w14:sx="81000" w14:sy="81000" w14:kx="0" w14:ky="0" w14:algn="ctr">
            <w14:srgbClr w14:val="000000">
              <w14:alpha w14:val="56870"/>
            </w14:srgbClr>
          </w14:shadow>
          <w14:reflection w14:blurRad="0" w14:stA="0" w14:stPos="0" w14:endA="0" w14:endPos="43000" w14:dist="0" w14:dir="0" w14:fadeDir="0" w14:sx="0" w14:sy="0" w14:kx="0" w14:ky="0" w14:algn="b"/>
          <w14:props3d w14:extrusionH="57150" w14:contourW="0" w14:prstMaterial="warmMatte">
            <w14:bevelT w14:w="82550" w14:h="38100" w14:prst="coolSlant"/>
          </w14:props3d>
        </w:rPr>
      </w:pPr>
      <w:r w:rsidRPr="007D2ADC">
        <w:rPr>
          <w:noProof/>
          <w:sz w:val="24"/>
          <w:szCs w:val="24"/>
          <w:highlight w:val="white"/>
        </w:rPr>
        <w:drawing>
          <wp:inline distT="0" distB="0" distL="0" distR="0" wp14:anchorId="79B3FE80" wp14:editId="2DE64562">
            <wp:extent cx="4177239" cy="2824042"/>
            <wp:effectExtent l="76200" t="19050" r="71120" b="128905"/>
            <wp:docPr id="21149507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7194" cy="2844293"/>
                    </a:xfrm>
                    <a:prstGeom prst="rect">
                      <a:avLst/>
                    </a:prstGeom>
                    <a:noFill/>
                    <a:ln>
                      <a:gradFill>
                        <a:gsLst>
                          <a:gs pos="49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50800" dir="5400000" algn="ctr" rotWithShape="0">
                        <a:srgbClr val="000000">
                          <a:alpha val="53000"/>
                        </a:srgbClr>
                      </a:outerShdw>
                    </a:effectLst>
                  </pic:spPr>
                </pic:pic>
              </a:graphicData>
            </a:graphic>
          </wp:inline>
        </w:drawing>
      </w:r>
    </w:p>
    <w:p w14:paraId="24C55E77" w14:textId="78DFC510" w:rsidR="00D34392" w:rsidRPr="007D2ADC" w:rsidRDefault="0009438B" w:rsidP="007D2ADC">
      <w:pPr>
        <w:spacing w:line="360" w:lineRule="auto"/>
        <w:jc w:val="both"/>
        <w:rPr>
          <w:rFonts w:eastAsia="Calibri"/>
          <w:color w:val="auto"/>
          <w:kern w:val="2"/>
          <w:sz w:val="24"/>
          <w:szCs w:val="24"/>
          <w:lang w:eastAsia="en-US"/>
          <w14:ligatures w14:val="standardContextual"/>
        </w:rPr>
      </w:pPr>
      <w:r w:rsidRPr="00BA21C4">
        <w:rPr>
          <w:i/>
          <w:color w:val="auto"/>
          <w:sz w:val="24"/>
          <w:szCs w:val="24"/>
        </w:rPr>
        <w:t>Рис.</w:t>
      </w:r>
      <w:r w:rsidRPr="00BA21C4">
        <w:rPr>
          <w:i/>
          <w:color w:val="auto"/>
          <w:spacing w:val="-3"/>
          <w:sz w:val="24"/>
          <w:szCs w:val="24"/>
        </w:rPr>
        <w:t xml:space="preserve"> </w:t>
      </w:r>
      <w:r w:rsidR="00D34392" w:rsidRPr="007D2ADC">
        <w:rPr>
          <w:i/>
          <w:color w:val="auto"/>
          <w:sz w:val="24"/>
          <w:szCs w:val="24"/>
        </w:rPr>
        <w:t>2</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Орфографический словарь по голове</w:t>
      </w:r>
      <w:r w:rsidRPr="007D2ADC">
        <w:rPr>
          <w:sz w:val="24"/>
          <w:szCs w:val="24"/>
          <w:highlight w:val="white"/>
        </w:rPr>
        <w:t xml:space="preserve"> </w:t>
      </w:r>
      <w:r w:rsidR="00D34392" w:rsidRPr="007D2ADC">
        <w:rPr>
          <w:sz w:val="24"/>
          <w:szCs w:val="24"/>
          <w:highlight w:val="white"/>
        </w:rPr>
        <w:t>(</w:t>
      </w:r>
      <w:hyperlink r:id="rId8" w:history="1">
        <w:r w:rsidR="00D34392" w:rsidRPr="007D2ADC">
          <w:rPr>
            <w:rStyle w:val="a5"/>
            <w:rFonts w:eastAsia="Calibri"/>
            <w:kern w:val="2"/>
            <w:sz w:val="24"/>
            <w:szCs w:val="24"/>
            <w:lang w:eastAsia="en-US"/>
            <w14:ligatures w14:val="standardContextual"/>
          </w:rPr>
          <w:t>https://i-a.d-cd.net/kKAAAgJBtOA-1920.jpg</w:t>
        </w:r>
      </w:hyperlink>
      <w:r w:rsidR="00D34392" w:rsidRPr="007D2ADC">
        <w:rPr>
          <w:rFonts w:eastAsia="Calibri"/>
          <w:color w:val="auto"/>
          <w:kern w:val="2"/>
          <w:sz w:val="24"/>
          <w:szCs w:val="24"/>
          <w:lang w:eastAsia="en-US"/>
          <w14:ligatures w14:val="standardContextual"/>
        </w:rPr>
        <w:t xml:space="preserve">) </w:t>
      </w:r>
    </w:p>
    <w:p w14:paraId="403AB3AF" w14:textId="5734F754" w:rsidR="00D34392" w:rsidRPr="007D2ADC" w:rsidRDefault="0009438B" w:rsidP="007D2ADC">
      <w:pPr>
        <w:spacing w:line="360" w:lineRule="auto"/>
        <w:jc w:val="both"/>
        <w:rPr>
          <w:sz w:val="24"/>
          <w:szCs w:val="24"/>
          <w:highlight w:val="white"/>
        </w:rPr>
      </w:pPr>
      <w:r w:rsidRPr="007D2ADC">
        <w:rPr>
          <w:sz w:val="24"/>
          <w:szCs w:val="24"/>
          <w:highlight w:val="white"/>
        </w:rPr>
        <w:t xml:space="preserve">    </w:t>
      </w:r>
    </w:p>
    <w:p w14:paraId="12948E56" w14:textId="41A9753E" w:rsidR="0073074C" w:rsidRPr="007D2ADC" w:rsidRDefault="00D34392" w:rsidP="007D2ADC">
      <w:pPr>
        <w:spacing w:line="360" w:lineRule="auto"/>
        <w:jc w:val="both"/>
        <w:rPr>
          <w:sz w:val="24"/>
          <w:szCs w:val="24"/>
          <w:highlight w:val="white"/>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 xml:space="preserve">Государственная политика в сфере образования рано или поздно все же встанет на нужные рельсы, и уже встает. Недаром речь президента страны В.В. Путина на </w:t>
      </w:r>
      <w:r w:rsidR="00BA21C4" w:rsidRPr="007D2ADC">
        <w:rPr>
          <w:sz w:val="24"/>
          <w:szCs w:val="24"/>
          <w:highlight w:val="white"/>
        </w:rPr>
        <w:t xml:space="preserve">форуме международного дискуссионного клуба </w:t>
      </w:r>
      <w:r w:rsidR="00000000" w:rsidRPr="007D2ADC">
        <w:rPr>
          <w:sz w:val="24"/>
          <w:szCs w:val="24"/>
          <w:highlight w:val="white"/>
        </w:rPr>
        <w:t>Валдай касалась среди прочих поднятых проблем развития русского языка и литературы. Но первые шаги были сделаны самими педагогами, не смирившимися с некоторыми искажениями исторического образовательного процесса. Такими шагами являются созданные и реализуемые программы дополнительного образования в области медиа и проведение конкурсов и фестивалей медиатворчества по примеру того, что проводит КУРО в Московской области – это конкурс ЮН-Медиа, Марафон школьных СМИ, проводимый НАШпресс или фестиваль медиатворчества «Весна» Апрелевской школой 3. На последнем остановимся подробней.</w:t>
      </w:r>
    </w:p>
    <w:p w14:paraId="16000000" w14:textId="3EE8080E" w:rsidR="003E4BB1" w:rsidRPr="007D2ADC" w:rsidRDefault="0009438B" w:rsidP="007D2ADC">
      <w:pPr>
        <w:spacing w:before="100" w:beforeAutospacing="1" w:after="165" w:line="360" w:lineRule="auto"/>
        <w:jc w:val="center"/>
        <w:rPr>
          <w:noProof/>
          <w:sz w:val="24"/>
          <w:szCs w:val="24"/>
          <w:highlight w:val="white"/>
        </w:rPr>
      </w:pPr>
      <w:r w:rsidRPr="007D2ADC">
        <w:rPr>
          <w:noProof/>
          <w:sz w:val="24"/>
          <w:szCs w:val="24"/>
          <w:highlight w:val="white"/>
        </w:rPr>
        <w:lastRenderedPageBreak/>
        <w:drawing>
          <wp:inline distT="0" distB="0" distL="0" distR="0" wp14:anchorId="165275A8" wp14:editId="05C1B488">
            <wp:extent cx="4864244" cy="2735516"/>
            <wp:effectExtent l="0" t="0" r="0" b="8255"/>
            <wp:docPr id="13900784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0887" cy="2767371"/>
                    </a:xfrm>
                    <a:prstGeom prst="rect">
                      <a:avLst/>
                    </a:prstGeom>
                    <a:noFill/>
                    <a:ln>
                      <a:noFill/>
                    </a:ln>
                  </pic:spPr>
                </pic:pic>
              </a:graphicData>
            </a:graphic>
          </wp:inline>
        </w:drawing>
      </w:r>
    </w:p>
    <w:p w14:paraId="0E896E40" w14:textId="6EF93A49" w:rsidR="0009438B" w:rsidRPr="007D2ADC" w:rsidRDefault="0009438B" w:rsidP="007D2ADC">
      <w:pPr>
        <w:spacing w:before="100" w:beforeAutospacing="1" w:after="165" w:line="360" w:lineRule="auto"/>
        <w:jc w:val="both"/>
        <w:rPr>
          <w:noProof/>
          <w:sz w:val="24"/>
          <w:szCs w:val="24"/>
          <w:highlight w:val="white"/>
        </w:rPr>
      </w:pPr>
      <w:bookmarkStart w:id="1" w:name="_Hlk182075687"/>
      <w:r w:rsidRPr="00BA21C4">
        <w:rPr>
          <w:i/>
          <w:color w:val="auto"/>
          <w:sz w:val="24"/>
          <w:szCs w:val="24"/>
        </w:rPr>
        <w:t>Рис.</w:t>
      </w:r>
      <w:r w:rsidRPr="00BA21C4">
        <w:rPr>
          <w:i/>
          <w:color w:val="auto"/>
          <w:spacing w:val="-3"/>
          <w:sz w:val="24"/>
          <w:szCs w:val="24"/>
        </w:rPr>
        <w:t xml:space="preserve"> </w:t>
      </w:r>
      <w:r w:rsidR="00A23F6A" w:rsidRPr="007D2ADC">
        <w:rPr>
          <w:i/>
          <w:color w:val="auto"/>
          <w:sz w:val="24"/>
          <w:szCs w:val="24"/>
        </w:rPr>
        <w:t>3</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 xml:space="preserve">Приглашение на </w:t>
      </w:r>
      <w:proofErr w:type="gramStart"/>
      <w:r w:rsidR="00D34392" w:rsidRPr="007D2ADC">
        <w:rPr>
          <w:i/>
          <w:color w:val="auto"/>
          <w:sz w:val="24"/>
          <w:szCs w:val="24"/>
        </w:rPr>
        <w:t>фестиваль(</w:t>
      </w:r>
      <w:proofErr w:type="spellStart"/>
      <w:proofErr w:type="gramEnd"/>
      <w:r w:rsidR="00D34392" w:rsidRPr="007D2ADC">
        <w:rPr>
          <w:i/>
          <w:color w:val="auto"/>
          <w:sz w:val="24"/>
          <w:szCs w:val="24"/>
        </w:rPr>
        <w:t>М.Шинко</w:t>
      </w:r>
      <w:proofErr w:type="spellEnd"/>
      <w:r w:rsidR="00D34392" w:rsidRPr="007D2ADC">
        <w:rPr>
          <w:i/>
          <w:color w:val="auto"/>
          <w:sz w:val="24"/>
          <w:szCs w:val="24"/>
        </w:rPr>
        <w:t>)</w:t>
      </w:r>
    </w:p>
    <w:bookmarkEnd w:id="1"/>
    <w:p w14:paraId="5CD668D0" w14:textId="1A7A82F4" w:rsidR="0009438B" w:rsidRPr="007D2ADC" w:rsidRDefault="0009438B" w:rsidP="007D2ADC">
      <w:pPr>
        <w:spacing w:before="100" w:beforeAutospacing="1" w:after="165" w:line="360" w:lineRule="auto"/>
        <w:jc w:val="both"/>
        <w:rPr>
          <w:sz w:val="24"/>
          <w:szCs w:val="24"/>
          <w:highlight w:val="white"/>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Воспринимать и перерабатывать информацию СМИ, развивать критическое мышление, понимать скрытый смысл сообщений, противостоять манипулированию сознанием, а также вырабатывать навыки создания собственных информационных продуктов призваны мероприятия, подобные Открытому фестивалю медиатворчества «Весна», который создавался педагогами Апрелевской школы 3 и первоначально планировался как итоговый конкурс для ребят, входящих в школьный медиацентр и участвующих в конкурсах НАШпресс.</w:t>
      </w:r>
    </w:p>
    <w:p w14:paraId="11D0DE4D" w14:textId="084A2505" w:rsidR="0009438B" w:rsidRPr="007D2ADC" w:rsidRDefault="0073074C" w:rsidP="007D2ADC">
      <w:pPr>
        <w:spacing w:before="100" w:beforeAutospacing="1" w:after="165" w:line="360" w:lineRule="auto"/>
        <w:jc w:val="center"/>
        <w:rPr>
          <w:sz w:val="24"/>
          <w:szCs w:val="24"/>
          <w:highlight w:val="white"/>
        </w:rPr>
      </w:pPr>
      <w:r w:rsidRPr="007D2ADC">
        <w:rPr>
          <w:noProof/>
          <w:sz w:val="24"/>
          <w:szCs w:val="24"/>
          <w:highlight w:val="white"/>
        </w:rPr>
        <w:drawing>
          <wp:inline distT="0" distB="0" distL="0" distR="0" wp14:anchorId="4ADF3705" wp14:editId="05329DFC">
            <wp:extent cx="4522657" cy="2543415"/>
            <wp:effectExtent l="0" t="0" r="0" b="9525"/>
            <wp:docPr id="10395087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3074" cy="2566144"/>
                    </a:xfrm>
                    <a:prstGeom prst="rect">
                      <a:avLst/>
                    </a:prstGeom>
                    <a:noFill/>
                    <a:ln>
                      <a:noFill/>
                    </a:ln>
                  </pic:spPr>
                </pic:pic>
              </a:graphicData>
            </a:graphic>
          </wp:inline>
        </w:drawing>
      </w:r>
    </w:p>
    <w:p w14:paraId="7351D055" w14:textId="76F87D85" w:rsidR="0009438B" w:rsidRPr="007D2ADC" w:rsidRDefault="00B17B45" w:rsidP="007D2ADC">
      <w:pPr>
        <w:spacing w:before="100" w:beforeAutospacing="1" w:after="165" w:line="360" w:lineRule="auto"/>
        <w:jc w:val="both"/>
        <w:rPr>
          <w:noProof/>
          <w:sz w:val="24"/>
          <w:szCs w:val="24"/>
          <w:highlight w:val="white"/>
        </w:rPr>
      </w:pPr>
      <w:r w:rsidRPr="00BA21C4">
        <w:rPr>
          <w:i/>
          <w:color w:val="auto"/>
          <w:sz w:val="24"/>
          <w:szCs w:val="24"/>
        </w:rPr>
        <w:t>Рис.</w:t>
      </w:r>
      <w:r w:rsidRPr="00BA21C4">
        <w:rPr>
          <w:i/>
          <w:color w:val="auto"/>
          <w:spacing w:val="-3"/>
          <w:sz w:val="24"/>
          <w:szCs w:val="24"/>
        </w:rPr>
        <w:t xml:space="preserve"> </w:t>
      </w:r>
      <w:r w:rsidR="00A23F6A" w:rsidRPr="007D2ADC">
        <w:rPr>
          <w:i/>
          <w:color w:val="auto"/>
          <w:sz w:val="24"/>
          <w:szCs w:val="24"/>
        </w:rPr>
        <w:t>4</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Организаторы фестиваля медиатворчества «Весна»</w:t>
      </w:r>
      <w:r w:rsidR="007D2ADC">
        <w:rPr>
          <w:i/>
          <w:color w:val="auto"/>
          <w:sz w:val="24"/>
          <w:szCs w:val="24"/>
        </w:rPr>
        <w:t xml:space="preserve"> </w:t>
      </w:r>
      <w:r w:rsidR="00D34392" w:rsidRPr="007D2ADC">
        <w:rPr>
          <w:i/>
          <w:color w:val="auto"/>
          <w:sz w:val="24"/>
          <w:szCs w:val="24"/>
        </w:rPr>
        <w:t>(М.</w:t>
      </w:r>
      <w:r w:rsidR="007D2ADC">
        <w:rPr>
          <w:i/>
          <w:color w:val="auto"/>
          <w:sz w:val="24"/>
          <w:szCs w:val="24"/>
        </w:rPr>
        <w:t xml:space="preserve"> </w:t>
      </w:r>
      <w:r w:rsidR="00D34392" w:rsidRPr="007D2ADC">
        <w:rPr>
          <w:i/>
          <w:color w:val="auto"/>
          <w:sz w:val="24"/>
          <w:szCs w:val="24"/>
        </w:rPr>
        <w:t>Шинко)</w:t>
      </w:r>
    </w:p>
    <w:p w14:paraId="66A8F9F5" w14:textId="77777777" w:rsidR="00D53796" w:rsidRDefault="0009438B" w:rsidP="007D2ADC">
      <w:pPr>
        <w:spacing w:line="360" w:lineRule="auto"/>
        <w:jc w:val="both"/>
        <w:rPr>
          <w:sz w:val="24"/>
          <w:szCs w:val="24"/>
          <w:highlight w:val="white"/>
        </w:rPr>
      </w:pPr>
      <w:r w:rsidRPr="007D2ADC">
        <w:rPr>
          <w:sz w:val="24"/>
          <w:szCs w:val="24"/>
          <w:highlight w:val="white"/>
        </w:rPr>
        <w:t xml:space="preserve">      </w:t>
      </w:r>
      <w:r w:rsidR="00D53796">
        <w:rPr>
          <w:sz w:val="24"/>
          <w:szCs w:val="24"/>
          <w:highlight w:val="white"/>
        </w:rPr>
        <w:t xml:space="preserve">   </w:t>
      </w:r>
    </w:p>
    <w:p w14:paraId="18000000" w14:textId="36F6359C" w:rsidR="003E4BB1" w:rsidRPr="007D2ADC" w:rsidRDefault="00D53796" w:rsidP="007D2ADC">
      <w:pPr>
        <w:spacing w:line="360" w:lineRule="auto"/>
        <w:jc w:val="both"/>
        <w:rPr>
          <w:sz w:val="24"/>
          <w:szCs w:val="24"/>
          <w:highlight w:val="white"/>
        </w:rPr>
      </w:pPr>
      <w:r>
        <w:rPr>
          <w:sz w:val="24"/>
          <w:szCs w:val="24"/>
          <w:highlight w:val="white"/>
        </w:rPr>
        <w:lastRenderedPageBreak/>
        <w:t xml:space="preserve">       </w:t>
      </w:r>
      <w:r w:rsidR="00000000" w:rsidRPr="007D2ADC">
        <w:rPr>
          <w:sz w:val="24"/>
          <w:szCs w:val="24"/>
          <w:highlight w:val="white"/>
        </w:rPr>
        <w:t>Любая деятельность ребенка, в том числе и в сфере медиа в итоге должна быть реализована и иметь конечный результат в виде победы, награды и дивидендов. Ребенок будет глубоко мотивирован в том случае, когда имеет ожидания свершения и сам факт получения награды: диплома, грамоты, приза. В качестве дивидендов могут быть, например баллы к ЕГЭ или бонусы при приеме на работу</w:t>
      </w:r>
      <w:r w:rsidR="0009438B" w:rsidRPr="007D2ADC">
        <w:rPr>
          <w:sz w:val="24"/>
          <w:szCs w:val="24"/>
          <w:highlight w:val="white"/>
        </w:rPr>
        <w:t>.</w:t>
      </w:r>
    </w:p>
    <w:p w14:paraId="2660D701" w14:textId="77777777" w:rsidR="006529F9" w:rsidRPr="007D2ADC" w:rsidRDefault="006529F9" w:rsidP="007D2ADC">
      <w:pPr>
        <w:spacing w:line="360" w:lineRule="auto"/>
        <w:jc w:val="both"/>
        <w:rPr>
          <w:sz w:val="24"/>
          <w:szCs w:val="24"/>
          <w:highlight w:val="white"/>
        </w:rPr>
      </w:pPr>
    </w:p>
    <w:p w14:paraId="085FE707" w14:textId="4A526EDF" w:rsidR="0009438B" w:rsidRPr="007D2ADC" w:rsidRDefault="006529F9" w:rsidP="007D2ADC">
      <w:pPr>
        <w:spacing w:line="360" w:lineRule="auto"/>
        <w:jc w:val="center"/>
        <w:rPr>
          <w:sz w:val="24"/>
          <w:szCs w:val="24"/>
          <w:highlight w:val="white"/>
        </w:rPr>
      </w:pPr>
      <w:r w:rsidRPr="007D2ADC">
        <w:rPr>
          <w:noProof/>
          <w:sz w:val="24"/>
          <w:szCs w:val="24"/>
          <w:highlight w:val="white"/>
        </w:rPr>
        <w:drawing>
          <wp:inline distT="0" distB="0" distL="0" distR="0" wp14:anchorId="709C76AE" wp14:editId="3D4E702F">
            <wp:extent cx="4541263" cy="2553880"/>
            <wp:effectExtent l="0" t="0" r="0" b="0"/>
            <wp:docPr id="3169691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0064" cy="2564453"/>
                    </a:xfrm>
                    <a:prstGeom prst="rect">
                      <a:avLst/>
                    </a:prstGeom>
                    <a:noFill/>
                    <a:ln>
                      <a:noFill/>
                    </a:ln>
                  </pic:spPr>
                </pic:pic>
              </a:graphicData>
            </a:graphic>
          </wp:inline>
        </w:drawing>
      </w:r>
    </w:p>
    <w:p w14:paraId="695F30CE" w14:textId="651DB63C" w:rsidR="004B3EE9" w:rsidRPr="007D2ADC" w:rsidRDefault="006529F9" w:rsidP="007D2ADC">
      <w:pPr>
        <w:spacing w:before="100" w:beforeAutospacing="1" w:after="165" w:line="360" w:lineRule="auto"/>
        <w:jc w:val="both"/>
        <w:rPr>
          <w:noProof/>
          <w:sz w:val="24"/>
          <w:szCs w:val="24"/>
          <w:highlight w:val="white"/>
        </w:rPr>
      </w:pPr>
      <w:r w:rsidRPr="00BA21C4">
        <w:rPr>
          <w:i/>
          <w:color w:val="auto"/>
          <w:sz w:val="24"/>
          <w:szCs w:val="24"/>
        </w:rPr>
        <w:t>Рис.</w:t>
      </w:r>
      <w:r w:rsidRPr="00BA21C4">
        <w:rPr>
          <w:i/>
          <w:color w:val="auto"/>
          <w:spacing w:val="-3"/>
          <w:sz w:val="24"/>
          <w:szCs w:val="24"/>
        </w:rPr>
        <w:t xml:space="preserve"> </w:t>
      </w:r>
      <w:r w:rsidR="00A23F6A" w:rsidRPr="007D2ADC">
        <w:rPr>
          <w:i/>
          <w:color w:val="auto"/>
          <w:sz w:val="24"/>
          <w:szCs w:val="24"/>
        </w:rPr>
        <w:t>5</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Награждение победителей фестиваля медиатворчества Весна (</w:t>
      </w:r>
      <w:proofErr w:type="spellStart"/>
      <w:r w:rsidR="00D34392" w:rsidRPr="007D2ADC">
        <w:rPr>
          <w:i/>
          <w:color w:val="auto"/>
          <w:sz w:val="24"/>
          <w:szCs w:val="24"/>
        </w:rPr>
        <w:t>М.Шинко</w:t>
      </w:r>
      <w:proofErr w:type="spellEnd"/>
      <w:r w:rsidR="00D34392" w:rsidRPr="007D2ADC">
        <w:rPr>
          <w:i/>
          <w:color w:val="auto"/>
          <w:sz w:val="24"/>
          <w:szCs w:val="24"/>
        </w:rPr>
        <w:t>)</w:t>
      </w:r>
    </w:p>
    <w:p w14:paraId="4564AD6C" w14:textId="1B324D5D" w:rsidR="0009438B" w:rsidRPr="007D2ADC" w:rsidRDefault="0009438B" w:rsidP="007D2ADC">
      <w:pPr>
        <w:spacing w:before="100" w:beforeAutospacing="1" w:after="165" w:line="360" w:lineRule="auto"/>
        <w:jc w:val="both"/>
        <w:rPr>
          <w:sz w:val="24"/>
          <w:szCs w:val="24"/>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 xml:space="preserve">Знание русского языка и литературы здесь имеют колоссальное значение, так как ни один производимый ребенком медиапродукт не попадет ни в сеть, ни на конкурс без соблюдения правил русского языка. Здесь идет многоуровневая проверка перед публикацией. Сначала старшие ребята из кружка проверяют текст на грамотность, затем с текстом работает преподаватель, и уже при подаче материала на конкурс его оценивают арбитры, на грамотное написание текста. </w:t>
      </w:r>
      <w:r w:rsidR="00000000" w:rsidRPr="007D2ADC">
        <w:rPr>
          <w:sz w:val="24"/>
          <w:szCs w:val="24"/>
        </w:rPr>
        <w:t>Для безграмотных работ практически нет шанса попасть на фестиваль.</w:t>
      </w:r>
    </w:p>
    <w:p w14:paraId="78867343" w14:textId="4E4ABBAE" w:rsidR="0074526E" w:rsidRPr="007D2ADC" w:rsidRDefault="0074526E" w:rsidP="007D2ADC">
      <w:pPr>
        <w:spacing w:before="100" w:beforeAutospacing="1" w:after="165" w:line="360" w:lineRule="auto"/>
        <w:jc w:val="center"/>
        <w:rPr>
          <w:sz w:val="24"/>
          <w:szCs w:val="24"/>
        </w:rPr>
      </w:pPr>
      <w:r w:rsidRPr="007D2ADC">
        <w:rPr>
          <w:i/>
          <w:noProof/>
          <w:color w:val="auto"/>
          <w:sz w:val="24"/>
          <w:szCs w:val="24"/>
        </w:rPr>
        <w:lastRenderedPageBreak/>
        <w:drawing>
          <wp:inline distT="0" distB="0" distL="0" distR="0" wp14:anchorId="364261C8" wp14:editId="2BAE06E1">
            <wp:extent cx="4625789" cy="2601415"/>
            <wp:effectExtent l="0" t="0" r="3810" b="8890"/>
            <wp:docPr id="7784530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3729" cy="2611504"/>
                    </a:xfrm>
                    <a:prstGeom prst="rect">
                      <a:avLst/>
                    </a:prstGeom>
                    <a:noFill/>
                    <a:ln>
                      <a:noFill/>
                    </a:ln>
                  </pic:spPr>
                </pic:pic>
              </a:graphicData>
            </a:graphic>
          </wp:inline>
        </w:drawing>
      </w:r>
    </w:p>
    <w:p w14:paraId="0447DA71" w14:textId="528CE7E3" w:rsidR="0074526E" w:rsidRPr="007D2ADC" w:rsidRDefault="0074526E" w:rsidP="007D2ADC">
      <w:pPr>
        <w:spacing w:beforeAutospacing="1" w:after="165" w:line="360" w:lineRule="auto"/>
        <w:jc w:val="both"/>
        <w:rPr>
          <w:sz w:val="24"/>
          <w:szCs w:val="24"/>
        </w:rPr>
      </w:pPr>
      <w:r w:rsidRPr="00BA21C4">
        <w:rPr>
          <w:i/>
          <w:color w:val="auto"/>
          <w:sz w:val="24"/>
          <w:szCs w:val="24"/>
        </w:rPr>
        <w:t>Рис.</w:t>
      </w:r>
      <w:r w:rsidRPr="00BA21C4">
        <w:rPr>
          <w:i/>
          <w:color w:val="auto"/>
          <w:spacing w:val="-3"/>
          <w:sz w:val="24"/>
          <w:szCs w:val="24"/>
        </w:rPr>
        <w:t xml:space="preserve"> </w:t>
      </w:r>
      <w:r w:rsidR="00A23F6A" w:rsidRPr="007D2ADC">
        <w:rPr>
          <w:i/>
          <w:color w:val="auto"/>
          <w:sz w:val="24"/>
          <w:szCs w:val="24"/>
        </w:rPr>
        <w:t>6</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Идея фестиваля медиатворчества «Весна» (М. Шинко)</w:t>
      </w:r>
    </w:p>
    <w:p w14:paraId="2C0AD228" w14:textId="03984846" w:rsidR="00F5406F" w:rsidRPr="007D2ADC" w:rsidRDefault="0009438B" w:rsidP="007D2ADC">
      <w:pPr>
        <w:spacing w:beforeAutospacing="1" w:after="165" w:line="360" w:lineRule="auto"/>
        <w:jc w:val="both"/>
        <w:rPr>
          <w:sz w:val="24"/>
          <w:szCs w:val="24"/>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 xml:space="preserve">Уже со второго сезона в фестивале стали участвовать школы Наро-Фоминского городского округа. В четвертом сезоне география фестиваля, перешагнув границы Подмосковья, расширилась до Всероссийского уровня. Представители 30 населённых пунктов, </w:t>
      </w:r>
      <w:r w:rsidR="00BE264E" w:rsidRPr="007D2ADC">
        <w:rPr>
          <w:sz w:val="24"/>
          <w:szCs w:val="24"/>
          <w:highlight w:val="white"/>
        </w:rPr>
        <w:t>приславшие</w:t>
      </w:r>
      <w:r w:rsidR="00000000" w:rsidRPr="007D2ADC">
        <w:rPr>
          <w:sz w:val="24"/>
          <w:szCs w:val="24"/>
          <w:highlight w:val="white"/>
        </w:rPr>
        <w:t xml:space="preserve"> работы к нам на фестиваль, вошли в картографию конкурса. Донецк, Новосибирск, Нижний Уренгой, Сочи, Курган, Ижевск, Москва, Санкт-Петербург, Новокуйбышевск, Южно-Сахалинск, Московская область, Горно-Алтайск стали участниками фестиваля. 2025 год фестиваля - юбилейный. Нам исполняется пять лет.</w:t>
      </w:r>
    </w:p>
    <w:p w14:paraId="261E6B6E" w14:textId="3AA5F2D9" w:rsidR="0009438B" w:rsidRPr="007D2ADC" w:rsidRDefault="0073074C" w:rsidP="007D2ADC">
      <w:pPr>
        <w:spacing w:beforeAutospacing="1" w:after="165" w:line="360" w:lineRule="auto"/>
        <w:jc w:val="center"/>
        <w:rPr>
          <w:sz w:val="24"/>
          <w:szCs w:val="24"/>
        </w:rPr>
      </w:pPr>
      <w:r w:rsidRPr="007D2ADC">
        <w:rPr>
          <w:noProof/>
          <w:sz w:val="24"/>
          <w:szCs w:val="24"/>
        </w:rPr>
        <w:drawing>
          <wp:inline distT="0" distB="0" distL="0" distR="0" wp14:anchorId="0932C1F6" wp14:editId="59A5CEC4">
            <wp:extent cx="4894730" cy="2752660"/>
            <wp:effectExtent l="0" t="0" r="1270" b="0"/>
            <wp:docPr id="5272156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5860" cy="2758919"/>
                    </a:xfrm>
                    <a:prstGeom prst="rect">
                      <a:avLst/>
                    </a:prstGeom>
                    <a:noFill/>
                    <a:ln>
                      <a:noFill/>
                    </a:ln>
                  </pic:spPr>
                </pic:pic>
              </a:graphicData>
            </a:graphic>
          </wp:inline>
        </w:drawing>
      </w:r>
    </w:p>
    <w:p w14:paraId="05195035" w14:textId="22FA0795" w:rsidR="0009438B" w:rsidRPr="007D2ADC" w:rsidRDefault="004B3EE9" w:rsidP="007D2ADC">
      <w:pPr>
        <w:spacing w:beforeAutospacing="1" w:after="165" w:line="360" w:lineRule="auto"/>
        <w:jc w:val="both"/>
        <w:rPr>
          <w:sz w:val="24"/>
          <w:szCs w:val="24"/>
        </w:rPr>
      </w:pPr>
      <w:r w:rsidRPr="00BA21C4">
        <w:rPr>
          <w:i/>
          <w:color w:val="auto"/>
          <w:sz w:val="24"/>
          <w:szCs w:val="24"/>
        </w:rPr>
        <w:t>Рис.</w:t>
      </w:r>
      <w:r w:rsidRPr="00BA21C4">
        <w:rPr>
          <w:i/>
          <w:color w:val="auto"/>
          <w:spacing w:val="-3"/>
          <w:sz w:val="24"/>
          <w:szCs w:val="24"/>
        </w:rPr>
        <w:t xml:space="preserve"> </w:t>
      </w:r>
      <w:r w:rsidR="00A23F6A" w:rsidRPr="007D2ADC">
        <w:rPr>
          <w:i/>
          <w:color w:val="auto"/>
          <w:sz w:val="24"/>
          <w:szCs w:val="24"/>
        </w:rPr>
        <w:t>7</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География фестиваля медиатворчества «Весна» (М. Шинко)</w:t>
      </w:r>
    </w:p>
    <w:p w14:paraId="1B000000" w14:textId="59104980" w:rsidR="003E4BB1" w:rsidRPr="007D2ADC" w:rsidRDefault="00000000" w:rsidP="007D2ADC">
      <w:pPr>
        <w:spacing w:beforeAutospacing="1" w:after="165" w:line="360" w:lineRule="auto"/>
        <w:jc w:val="both"/>
        <w:rPr>
          <w:sz w:val="24"/>
          <w:szCs w:val="24"/>
        </w:rPr>
      </w:pPr>
      <w:r w:rsidRPr="007D2ADC">
        <w:rPr>
          <w:sz w:val="24"/>
          <w:szCs w:val="24"/>
        </w:rPr>
        <w:lastRenderedPageBreak/>
        <w:t> </w:t>
      </w:r>
      <w:r w:rsidR="0009438B" w:rsidRPr="007D2ADC">
        <w:rPr>
          <w:sz w:val="24"/>
          <w:szCs w:val="24"/>
        </w:rPr>
        <w:t xml:space="preserve">      </w:t>
      </w:r>
      <w:r w:rsidR="00D53796">
        <w:rPr>
          <w:sz w:val="24"/>
          <w:szCs w:val="24"/>
        </w:rPr>
        <w:t xml:space="preserve">  </w:t>
      </w:r>
      <w:r w:rsidRPr="007D2ADC">
        <w:rPr>
          <w:sz w:val="24"/>
          <w:szCs w:val="24"/>
          <w:highlight w:val="white"/>
        </w:rPr>
        <w:t xml:space="preserve">Автор проекта и организаторы думают над тем, как расширить и усовершенствовать структуру мероприятия. В этом году к основному партнеру фестиваля НАШпресс присоединились МультШкола, Корпоративный университет развития образования (КУРО), Союз журналистов и Союз художников Подмосковья. Мы продолжим привлекать в наши ряды творческие коллективы и организации. Основной изюминкой фестиваля является его широкий возрастной диапазон. </w:t>
      </w:r>
      <w:r w:rsidRPr="007D2ADC">
        <w:rPr>
          <w:sz w:val="24"/>
          <w:szCs w:val="24"/>
        </w:rPr>
        <w:t>В нём участвуют дети "5+" – это воспитанники дошкольных учреждений, затем следует категория "Школьная пора" - учащиеся школ с 1 по 11 классы, и следующая категория "За школьным порогом" - выпускники школьных медиацентров, студенты колледжей и вузов. В этом году данную</w:t>
      </w:r>
      <w:r w:rsidRPr="007D2ADC">
        <w:rPr>
          <w:sz w:val="24"/>
          <w:szCs w:val="24"/>
          <w:shd w:val="clear" w:color="auto" w:fill="FFD821"/>
        </w:rPr>
        <w:t xml:space="preserve"> </w:t>
      </w:r>
      <w:r w:rsidRPr="007D2ADC">
        <w:rPr>
          <w:sz w:val="24"/>
          <w:szCs w:val="24"/>
          <w:highlight w:val="white"/>
        </w:rPr>
        <w:t>категорию представляли студенты Санкт-Петербургского университета (кафедра международной журналистики</w:t>
      </w:r>
      <w:r w:rsidR="00BE264E" w:rsidRPr="007D2ADC">
        <w:rPr>
          <w:sz w:val="24"/>
          <w:szCs w:val="24"/>
          <w:highlight w:val="white"/>
        </w:rPr>
        <w:t>), РГУ</w:t>
      </w:r>
      <w:r w:rsidRPr="007D2ADC">
        <w:rPr>
          <w:sz w:val="24"/>
          <w:szCs w:val="24"/>
          <w:highlight w:val="white"/>
        </w:rPr>
        <w:t xml:space="preserve"> им. А.Н. Косыгина (кафедра журналистики), РАНХиГС - муниципальное и государственное управление, МГУ им. М.В. Ломоносова, Московский Политехнический университет, институт издательского дела и журналистики, факультет журналистики. Все участники - выпускники школьных медиацентров. Также в фестивале принимали участие педагоги. Предоставляем такую возможность и для администраторов и руководителей разных звеньев.</w:t>
      </w:r>
    </w:p>
    <w:p w14:paraId="652F21BD" w14:textId="5275BD8C" w:rsidR="0009438B" w:rsidRPr="007D2ADC" w:rsidRDefault="004B3EE9" w:rsidP="007D2ADC">
      <w:pPr>
        <w:spacing w:beforeAutospacing="1" w:after="165" w:line="360" w:lineRule="auto"/>
        <w:jc w:val="center"/>
        <w:rPr>
          <w:sz w:val="24"/>
          <w:szCs w:val="24"/>
        </w:rPr>
      </w:pPr>
      <w:r w:rsidRPr="007D2ADC">
        <w:rPr>
          <w:noProof/>
          <w:sz w:val="24"/>
          <w:szCs w:val="24"/>
        </w:rPr>
        <w:drawing>
          <wp:inline distT="0" distB="0" distL="0" distR="0" wp14:anchorId="5E05821B" wp14:editId="6BDEB3D4">
            <wp:extent cx="4402951" cy="2476097"/>
            <wp:effectExtent l="0" t="0" r="0" b="635"/>
            <wp:docPr id="5103365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6861" cy="2483919"/>
                    </a:xfrm>
                    <a:prstGeom prst="rect">
                      <a:avLst/>
                    </a:prstGeom>
                    <a:noFill/>
                    <a:ln>
                      <a:noFill/>
                    </a:ln>
                  </pic:spPr>
                </pic:pic>
              </a:graphicData>
            </a:graphic>
          </wp:inline>
        </w:drawing>
      </w:r>
    </w:p>
    <w:p w14:paraId="471C37B6" w14:textId="75785265" w:rsidR="0009438B" w:rsidRPr="007D2ADC" w:rsidRDefault="004B3EE9" w:rsidP="007D2ADC">
      <w:pPr>
        <w:spacing w:beforeAutospacing="1" w:after="165" w:line="360" w:lineRule="auto"/>
        <w:jc w:val="both"/>
        <w:rPr>
          <w:sz w:val="24"/>
          <w:szCs w:val="24"/>
        </w:rPr>
      </w:pPr>
      <w:r w:rsidRPr="00BA21C4">
        <w:rPr>
          <w:i/>
          <w:color w:val="auto"/>
          <w:sz w:val="24"/>
          <w:szCs w:val="24"/>
        </w:rPr>
        <w:t>Рис.</w:t>
      </w:r>
      <w:r w:rsidRPr="00BA21C4">
        <w:rPr>
          <w:i/>
          <w:color w:val="auto"/>
          <w:spacing w:val="-3"/>
          <w:sz w:val="24"/>
          <w:szCs w:val="24"/>
        </w:rPr>
        <w:t xml:space="preserve"> </w:t>
      </w:r>
      <w:r w:rsidR="00A23F6A" w:rsidRPr="007D2ADC">
        <w:rPr>
          <w:i/>
          <w:color w:val="auto"/>
          <w:sz w:val="24"/>
          <w:szCs w:val="24"/>
        </w:rPr>
        <w:t>8</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Номинации фестиваля медиатворчества «Весна» (М. Шинко)</w:t>
      </w:r>
    </w:p>
    <w:p w14:paraId="1C000000" w14:textId="5EB7F8B6" w:rsidR="003E4BB1" w:rsidRPr="007D2ADC" w:rsidRDefault="00000000" w:rsidP="007D2ADC">
      <w:pPr>
        <w:spacing w:beforeAutospacing="1" w:after="165" w:line="360" w:lineRule="auto"/>
        <w:jc w:val="both"/>
        <w:rPr>
          <w:sz w:val="24"/>
          <w:szCs w:val="24"/>
        </w:rPr>
      </w:pPr>
      <w:r w:rsidRPr="007D2ADC">
        <w:rPr>
          <w:sz w:val="24"/>
          <w:szCs w:val="24"/>
        </w:rPr>
        <w:t> </w:t>
      </w:r>
      <w:r w:rsidR="0009438B" w:rsidRPr="007D2ADC">
        <w:rPr>
          <w:sz w:val="24"/>
          <w:szCs w:val="24"/>
        </w:rPr>
        <w:t xml:space="preserve">      </w:t>
      </w:r>
      <w:r w:rsidR="00D53796">
        <w:rPr>
          <w:sz w:val="24"/>
          <w:szCs w:val="24"/>
        </w:rPr>
        <w:t xml:space="preserve">    </w:t>
      </w:r>
      <w:r w:rsidRPr="007D2ADC">
        <w:rPr>
          <w:sz w:val="24"/>
          <w:szCs w:val="24"/>
          <w:highlight w:val="white"/>
        </w:rPr>
        <w:t>Фестиваль работает в следующих направлениях:</w:t>
      </w:r>
    </w:p>
    <w:p w14:paraId="1D000000" w14:textId="77777777" w:rsidR="003E4BB1" w:rsidRPr="007D2ADC" w:rsidRDefault="00000000" w:rsidP="007D2ADC">
      <w:pPr>
        <w:spacing w:beforeAutospacing="1" w:after="165" w:line="360" w:lineRule="auto"/>
        <w:jc w:val="both"/>
        <w:rPr>
          <w:sz w:val="24"/>
          <w:szCs w:val="24"/>
        </w:rPr>
      </w:pPr>
      <w:r w:rsidRPr="007D2ADC">
        <w:rPr>
          <w:sz w:val="24"/>
          <w:szCs w:val="24"/>
          <w:highlight w:val="white"/>
        </w:rPr>
        <w:t>-Печатное слово;</w:t>
      </w:r>
    </w:p>
    <w:p w14:paraId="1E000000" w14:textId="77777777" w:rsidR="003E4BB1" w:rsidRPr="007D2ADC" w:rsidRDefault="00000000" w:rsidP="007D2ADC">
      <w:pPr>
        <w:spacing w:beforeAutospacing="1" w:after="165" w:line="360" w:lineRule="auto"/>
        <w:jc w:val="both"/>
        <w:rPr>
          <w:sz w:val="24"/>
          <w:szCs w:val="24"/>
        </w:rPr>
      </w:pPr>
      <w:r w:rsidRPr="007D2ADC">
        <w:rPr>
          <w:sz w:val="24"/>
          <w:szCs w:val="24"/>
          <w:highlight w:val="white"/>
        </w:rPr>
        <w:t xml:space="preserve">-Видео и фототворчество; </w:t>
      </w:r>
    </w:p>
    <w:p w14:paraId="1F000000" w14:textId="77777777" w:rsidR="003E4BB1" w:rsidRPr="007D2ADC" w:rsidRDefault="00000000" w:rsidP="007D2ADC">
      <w:pPr>
        <w:spacing w:beforeAutospacing="1" w:after="165" w:line="360" w:lineRule="auto"/>
        <w:jc w:val="both"/>
        <w:rPr>
          <w:sz w:val="24"/>
          <w:szCs w:val="24"/>
        </w:rPr>
      </w:pPr>
      <w:r w:rsidRPr="007D2ADC">
        <w:rPr>
          <w:sz w:val="24"/>
          <w:szCs w:val="24"/>
          <w:highlight w:val="white"/>
        </w:rPr>
        <w:lastRenderedPageBreak/>
        <w:t>-Изобразительное искусство;</w:t>
      </w:r>
    </w:p>
    <w:p w14:paraId="20000000" w14:textId="77777777" w:rsidR="003E4BB1" w:rsidRPr="007D2ADC" w:rsidRDefault="00000000" w:rsidP="007D2ADC">
      <w:pPr>
        <w:spacing w:beforeAutospacing="1" w:after="165" w:line="360" w:lineRule="auto"/>
        <w:jc w:val="both"/>
        <w:rPr>
          <w:sz w:val="24"/>
          <w:szCs w:val="24"/>
        </w:rPr>
      </w:pPr>
      <w:r w:rsidRPr="007D2ADC">
        <w:rPr>
          <w:sz w:val="24"/>
          <w:szCs w:val="24"/>
          <w:highlight w:val="white"/>
        </w:rPr>
        <w:t>-Сетевое творчество</w:t>
      </w:r>
    </w:p>
    <w:p w14:paraId="30B6300D" w14:textId="3F5DB2F8" w:rsidR="00F5406F" w:rsidRPr="007D2ADC" w:rsidRDefault="00F5406F" w:rsidP="007D2ADC">
      <w:pPr>
        <w:spacing w:beforeAutospacing="1" w:after="165" w:line="360" w:lineRule="auto"/>
        <w:jc w:val="center"/>
        <w:rPr>
          <w:sz w:val="24"/>
          <w:szCs w:val="24"/>
          <w:highlight w:val="white"/>
        </w:rPr>
      </w:pPr>
      <w:r w:rsidRPr="007D2ADC">
        <w:rPr>
          <w:noProof/>
          <w:sz w:val="24"/>
          <w:szCs w:val="24"/>
        </w:rPr>
        <w:drawing>
          <wp:inline distT="0" distB="0" distL="0" distR="0" wp14:anchorId="08A7B38E" wp14:editId="170AC3B0">
            <wp:extent cx="4441372" cy="2497704"/>
            <wp:effectExtent l="0" t="0" r="0" b="0"/>
            <wp:docPr id="16385478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8567" cy="2501750"/>
                    </a:xfrm>
                    <a:prstGeom prst="rect">
                      <a:avLst/>
                    </a:prstGeom>
                    <a:noFill/>
                    <a:ln>
                      <a:noFill/>
                    </a:ln>
                  </pic:spPr>
                </pic:pic>
              </a:graphicData>
            </a:graphic>
          </wp:inline>
        </w:drawing>
      </w:r>
    </w:p>
    <w:p w14:paraId="629E26A3" w14:textId="5FFFD8BB" w:rsidR="00F5406F" w:rsidRPr="007D2ADC" w:rsidRDefault="0009438B" w:rsidP="007D2ADC">
      <w:pPr>
        <w:spacing w:beforeAutospacing="1" w:after="165" w:line="360" w:lineRule="auto"/>
        <w:jc w:val="both"/>
        <w:rPr>
          <w:sz w:val="24"/>
          <w:szCs w:val="24"/>
          <w:highlight w:val="white"/>
        </w:rPr>
      </w:pPr>
      <w:bookmarkStart w:id="2" w:name="_Hlk182077336"/>
      <w:r w:rsidRPr="00BA21C4">
        <w:rPr>
          <w:i/>
          <w:color w:val="auto"/>
          <w:sz w:val="24"/>
          <w:szCs w:val="24"/>
        </w:rPr>
        <w:t>Рис.</w:t>
      </w:r>
      <w:r w:rsidRPr="00BA21C4">
        <w:rPr>
          <w:i/>
          <w:color w:val="auto"/>
          <w:spacing w:val="-3"/>
          <w:sz w:val="24"/>
          <w:szCs w:val="24"/>
        </w:rPr>
        <w:t xml:space="preserve"> </w:t>
      </w:r>
      <w:r w:rsidR="00A23F6A" w:rsidRPr="007D2ADC">
        <w:rPr>
          <w:i/>
          <w:color w:val="auto"/>
          <w:sz w:val="24"/>
          <w:szCs w:val="24"/>
        </w:rPr>
        <w:t>9</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Направления работы фестиваля медиатворчества «Весна» (М. Шинко)</w:t>
      </w:r>
    </w:p>
    <w:bookmarkEnd w:id="2"/>
    <w:p w14:paraId="21000000" w14:textId="2514C30E" w:rsidR="003E4BB1" w:rsidRPr="007D2ADC" w:rsidRDefault="0009438B" w:rsidP="007D2ADC">
      <w:pPr>
        <w:spacing w:beforeAutospacing="1" w:after="165" w:line="360" w:lineRule="auto"/>
        <w:jc w:val="both"/>
        <w:rPr>
          <w:sz w:val="24"/>
          <w:szCs w:val="24"/>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Основная цель:</w:t>
      </w:r>
      <w:r w:rsidR="00F5406F" w:rsidRPr="007D2ADC">
        <w:rPr>
          <w:noProof/>
          <w:sz w:val="24"/>
          <w:szCs w:val="24"/>
        </w:rPr>
        <w:t xml:space="preserve"> </w:t>
      </w:r>
    </w:p>
    <w:p w14:paraId="22000000" w14:textId="77777777" w:rsidR="003E4BB1" w:rsidRPr="007D2ADC" w:rsidRDefault="00000000" w:rsidP="007D2ADC">
      <w:pPr>
        <w:spacing w:beforeAutospacing="1" w:after="165" w:line="360" w:lineRule="auto"/>
        <w:jc w:val="both"/>
        <w:rPr>
          <w:sz w:val="24"/>
          <w:szCs w:val="24"/>
        </w:rPr>
      </w:pPr>
      <w:r w:rsidRPr="007D2ADC">
        <w:rPr>
          <w:sz w:val="24"/>
          <w:szCs w:val="24"/>
          <w:highlight w:val="white"/>
        </w:rPr>
        <w:t>- Выявление, поддержка и развитие участников образовательного процесса, увлекающихся медиатворчеством;</w:t>
      </w:r>
    </w:p>
    <w:p w14:paraId="03403232" w14:textId="77777777" w:rsidR="0009438B" w:rsidRPr="007D2ADC" w:rsidRDefault="0009438B" w:rsidP="007D2ADC">
      <w:pPr>
        <w:spacing w:beforeAutospacing="1" w:after="165" w:line="360" w:lineRule="auto"/>
        <w:jc w:val="both"/>
        <w:rPr>
          <w:sz w:val="24"/>
          <w:szCs w:val="24"/>
        </w:rPr>
      </w:pPr>
    </w:p>
    <w:p w14:paraId="2F970553" w14:textId="282645C4" w:rsidR="0009438B" w:rsidRPr="007D2ADC" w:rsidRDefault="004B3EE9" w:rsidP="007D2ADC">
      <w:pPr>
        <w:spacing w:beforeAutospacing="1" w:after="165" w:line="360" w:lineRule="auto"/>
        <w:jc w:val="center"/>
        <w:rPr>
          <w:sz w:val="24"/>
          <w:szCs w:val="24"/>
        </w:rPr>
      </w:pPr>
      <w:r w:rsidRPr="007D2ADC">
        <w:rPr>
          <w:noProof/>
          <w:sz w:val="24"/>
          <w:szCs w:val="24"/>
          <w:highlight w:val="white"/>
        </w:rPr>
        <w:drawing>
          <wp:inline distT="0" distB="0" distL="0" distR="0" wp14:anchorId="5F4F3EA7" wp14:editId="6E10D6BB">
            <wp:extent cx="4331365" cy="2435839"/>
            <wp:effectExtent l="0" t="0" r="0" b="3175"/>
            <wp:docPr id="12839770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8853" cy="2440050"/>
                    </a:xfrm>
                    <a:prstGeom prst="rect">
                      <a:avLst/>
                    </a:prstGeom>
                    <a:noFill/>
                    <a:ln>
                      <a:noFill/>
                    </a:ln>
                  </pic:spPr>
                </pic:pic>
              </a:graphicData>
            </a:graphic>
          </wp:inline>
        </w:drawing>
      </w:r>
    </w:p>
    <w:p w14:paraId="40C16465" w14:textId="752A584B" w:rsidR="0009438B" w:rsidRPr="007D2ADC" w:rsidRDefault="004B3EE9" w:rsidP="007D2ADC">
      <w:pPr>
        <w:spacing w:beforeAutospacing="1" w:after="165" w:line="360" w:lineRule="auto"/>
        <w:jc w:val="both"/>
        <w:rPr>
          <w:sz w:val="24"/>
          <w:szCs w:val="24"/>
          <w:highlight w:val="white"/>
        </w:rPr>
      </w:pPr>
      <w:r w:rsidRPr="00BA21C4">
        <w:rPr>
          <w:i/>
          <w:color w:val="auto"/>
          <w:sz w:val="24"/>
          <w:szCs w:val="24"/>
        </w:rPr>
        <w:t>Рис.</w:t>
      </w:r>
      <w:r w:rsidRPr="00BA21C4">
        <w:rPr>
          <w:i/>
          <w:color w:val="auto"/>
          <w:spacing w:val="-3"/>
          <w:sz w:val="24"/>
          <w:szCs w:val="24"/>
        </w:rPr>
        <w:t xml:space="preserve"> </w:t>
      </w:r>
      <w:r w:rsidRPr="00BA21C4">
        <w:rPr>
          <w:i/>
          <w:color w:val="auto"/>
          <w:sz w:val="24"/>
          <w:szCs w:val="24"/>
        </w:rPr>
        <w:t>1</w:t>
      </w:r>
      <w:r w:rsidR="00A23F6A" w:rsidRPr="007D2ADC">
        <w:rPr>
          <w:i/>
          <w:color w:val="auto"/>
          <w:sz w:val="24"/>
          <w:szCs w:val="24"/>
        </w:rPr>
        <w:t>0</w:t>
      </w:r>
      <w:r w:rsidRPr="00BA21C4">
        <w:rPr>
          <w:i/>
          <w:color w:val="auto"/>
          <w:sz w:val="24"/>
          <w:szCs w:val="24"/>
        </w:rPr>
        <w:t>.</w:t>
      </w:r>
      <w:r w:rsidRPr="00BA21C4">
        <w:rPr>
          <w:i/>
          <w:color w:val="auto"/>
          <w:spacing w:val="-2"/>
          <w:sz w:val="24"/>
          <w:szCs w:val="24"/>
        </w:rPr>
        <w:t xml:space="preserve"> </w:t>
      </w:r>
      <w:r w:rsidR="00D34392" w:rsidRPr="007D2ADC">
        <w:rPr>
          <w:i/>
          <w:color w:val="auto"/>
          <w:sz w:val="24"/>
          <w:szCs w:val="24"/>
        </w:rPr>
        <w:t>Цели и задачи фестиваля медиатворчества «Весна» (М. Шинко</w:t>
      </w:r>
    </w:p>
    <w:p w14:paraId="54153000" w14:textId="0F27EA98" w:rsidR="004B3EE9" w:rsidRPr="007D2ADC" w:rsidRDefault="00000000" w:rsidP="007D2ADC">
      <w:pPr>
        <w:spacing w:beforeAutospacing="1" w:after="165" w:line="360" w:lineRule="auto"/>
        <w:jc w:val="both"/>
        <w:rPr>
          <w:sz w:val="24"/>
          <w:szCs w:val="24"/>
        </w:rPr>
      </w:pPr>
      <w:r w:rsidRPr="007D2ADC">
        <w:rPr>
          <w:sz w:val="24"/>
          <w:szCs w:val="24"/>
        </w:rPr>
        <w:lastRenderedPageBreak/>
        <w:t> </w:t>
      </w:r>
      <w:r w:rsidR="0009438B" w:rsidRPr="007D2ADC">
        <w:rPr>
          <w:sz w:val="24"/>
          <w:szCs w:val="24"/>
        </w:rPr>
        <w:t xml:space="preserve">   </w:t>
      </w:r>
      <w:r w:rsidRPr="007D2ADC">
        <w:rPr>
          <w:sz w:val="24"/>
          <w:szCs w:val="24"/>
          <w:highlight w:val="white"/>
        </w:rPr>
        <w:t>Фестиваль имеет свою интернет-платформу, что во многом облегчает информационную составляющую развития конкурса на любом уровне. Фестиваль, изначально созданный для развития медианаправления в рамках одной школы, впоследствии перерос в фестиваль городского округа, в перспективе пр</w:t>
      </w:r>
      <w:r w:rsidRPr="007D2ADC">
        <w:rPr>
          <w:sz w:val="24"/>
          <w:szCs w:val="24"/>
        </w:rPr>
        <w:t>етендует на Всероссийский уровень, учитывая количество направлений, участие разных возрастных и социальных категорий, а также обширную географию последнего</w:t>
      </w:r>
      <w:r w:rsidRPr="007D2ADC">
        <w:rPr>
          <w:sz w:val="24"/>
          <w:szCs w:val="24"/>
          <w:highlight w:val="white"/>
        </w:rPr>
        <w:t xml:space="preserve"> </w:t>
      </w:r>
      <w:r w:rsidRPr="007D2ADC">
        <w:rPr>
          <w:sz w:val="24"/>
          <w:szCs w:val="24"/>
        </w:rPr>
        <w:t xml:space="preserve">сезона. </w:t>
      </w:r>
    </w:p>
    <w:p w14:paraId="540BC1A4" w14:textId="00C6D32C" w:rsidR="004B3EE9" w:rsidRPr="007D2ADC" w:rsidRDefault="004B3EE9" w:rsidP="007D2ADC">
      <w:pPr>
        <w:spacing w:beforeAutospacing="1" w:after="165" w:line="360" w:lineRule="auto"/>
        <w:jc w:val="center"/>
        <w:rPr>
          <w:sz w:val="24"/>
          <w:szCs w:val="24"/>
        </w:rPr>
      </w:pPr>
      <w:r w:rsidRPr="007D2ADC">
        <w:rPr>
          <w:noProof/>
          <w:sz w:val="24"/>
          <w:szCs w:val="24"/>
          <w:shd w:val="clear" w:color="auto" w:fill="FFD821"/>
        </w:rPr>
        <w:drawing>
          <wp:inline distT="0" distB="0" distL="0" distR="0" wp14:anchorId="66A00112" wp14:editId="6F21FBB1">
            <wp:extent cx="4469313" cy="2513416"/>
            <wp:effectExtent l="0" t="0" r="7620" b="1270"/>
            <wp:docPr id="4842732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429" cy="2529228"/>
                    </a:xfrm>
                    <a:prstGeom prst="rect">
                      <a:avLst/>
                    </a:prstGeom>
                    <a:noFill/>
                    <a:ln>
                      <a:noFill/>
                    </a:ln>
                  </pic:spPr>
                </pic:pic>
              </a:graphicData>
            </a:graphic>
          </wp:inline>
        </w:drawing>
      </w:r>
    </w:p>
    <w:p w14:paraId="03684259" w14:textId="748A37B2" w:rsidR="004B3EE9" w:rsidRPr="007D2ADC" w:rsidRDefault="004B3EE9" w:rsidP="007D2ADC">
      <w:pPr>
        <w:spacing w:beforeAutospacing="1" w:after="165" w:line="360" w:lineRule="auto"/>
        <w:jc w:val="both"/>
        <w:rPr>
          <w:sz w:val="24"/>
          <w:szCs w:val="24"/>
          <w:highlight w:val="white"/>
        </w:rPr>
      </w:pPr>
      <w:r w:rsidRPr="00BA21C4">
        <w:rPr>
          <w:i/>
          <w:color w:val="auto"/>
          <w:sz w:val="24"/>
          <w:szCs w:val="24"/>
        </w:rPr>
        <w:t>Рис.</w:t>
      </w:r>
      <w:r w:rsidRPr="00BA21C4">
        <w:rPr>
          <w:i/>
          <w:color w:val="auto"/>
          <w:spacing w:val="-3"/>
          <w:sz w:val="24"/>
          <w:szCs w:val="24"/>
        </w:rPr>
        <w:t xml:space="preserve"> </w:t>
      </w:r>
      <w:r w:rsidRPr="00BA21C4">
        <w:rPr>
          <w:i/>
          <w:color w:val="auto"/>
          <w:sz w:val="24"/>
          <w:szCs w:val="24"/>
        </w:rPr>
        <w:t>1</w:t>
      </w:r>
      <w:r w:rsidR="00A23F6A" w:rsidRPr="007D2ADC">
        <w:rPr>
          <w:i/>
          <w:color w:val="auto"/>
          <w:sz w:val="24"/>
          <w:szCs w:val="24"/>
        </w:rPr>
        <w:t>1</w:t>
      </w:r>
      <w:r w:rsidRPr="00BA21C4">
        <w:rPr>
          <w:i/>
          <w:color w:val="auto"/>
          <w:sz w:val="24"/>
          <w:szCs w:val="24"/>
        </w:rPr>
        <w:t>.</w:t>
      </w:r>
      <w:r w:rsidRPr="00BA21C4">
        <w:rPr>
          <w:i/>
          <w:color w:val="auto"/>
          <w:spacing w:val="-2"/>
          <w:sz w:val="24"/>
          <w:szCs w:val="24"/>
        </w:rPr>
        <w:t xml:space="preserve"> </w:t>
      </w:r>
      <w:r w:rsidRPr="00BA21C4">
        <w:rPr>
          <w:i/>
          <w:color w:val="auto"/>
          <w:sz w:val="24"/>
          <w:szCs w:val="24"/>
        </w:rPr>
        <w:t>Изменение</w:t>
      </w:r>
      <w:r w:rsidRPr="00BA21C4">
        <w:rPr>
          <w:i/>
          <w:color w:val="auto"/>
          <w:spacing w:val="-3"/>
          <w:sz w:val="24"/>
          <w:szCs w:val="24"/>
        </w:rPr>
        <w:t xml:space="preserve"> </w:t>
      </w:r>
      <w:r w:rsidRPr="00BA21C4">
        <w:rPr>
          <w:i/>
          <w:color w:val="auto"/>
          <w:sz w:val="24"/>
          <w:szCs w:val="24"/>
        </w:rPr>
        <w:t>температуры</w:t>
      </w:r>
      <w:r w:rsidRPr="00BA21C4">
        <w:rPr>
          <w:i/>
          <w:color w:val="auto"/>
          <w:spacing w:val="-3"/>
          <w:sz w:val="24"/>
          <w:szCs w:val="24"/>
        </w:rPr>
        <w:t xml:space="preserve"> </w:t>
      </w:r>
      <w:r w:rsidRPr="00BA21C4">
        <w:rPr>
          <w:i/>
          <w:color w:val="auto"/>
          <w:sz w:val="24"/>
          <w:szCs w:val="24"/>
        </w:rPr>
        <w:t>воздуха</w:t>
      </w:r>
      <w:r w:rsidRPr="00BA21C4">
        <w:rPr>
          <w:i/>
          <w:color w:val="auto"/>
          <w:spacing w:val="-2"/>
          <w:sz w:val="24"/>
          <w:szCs w:val="24"/>
        </w:rPr>
        <w:t xml:space="preserve"> </w:t>
      </w:r>
      <w:r w:rsidRPr="00BA21C4">
        <w:rPr>
          <w:i/>
          <w:color w:val="auto"/>
          <w:sz w:val="24"/>
          <w:szCs w:val="24"/>
        </w:rPr>
        <w:t>на</w:t>
      </w:r>
      <w:r w:rsidRPr="00BA21C4">
        <w:rPr>
          <w:i/>
          <w:color w:val="auto"/>
          <w:spacing w:val="-2"/>
          <w:sz w:val="24"/>
          <w:szCs w:val="24"/>
        </w:rPr>
        <w:t xml:space="preserve"> </w:t>
      </w:r>
      <w:r w:rsidRPr="00BA21C4">
        <w:rPr>
          <w:i/>
          <w:color w:val="auto"/>
          <w:sz w:val="24"/>
          <w:szCs w:val="24"/>
        </w:rPr>
        <w:t>объекте</w:t>
      </w:r>
      <w:r w:rsidRPr="00BA21C4">
        <w:rPr>
          <w:i/>
          <w:color w:val="auto"/>
          <w:spacing w:val="-3"/>
          <w:sz w:val="24"/>
          <w:szCs w:val="24"/>
        </w:rPr>
        <w:t xml:space="preserve"> </w:t>
      </w:r>
      <w:r w:rsidRPr="00BA21C4">
        <w:rPr>
          <w:i/>
          <w:color w:val="auto"/>
          <w:sz w:val="24"/>
          <w:szCs w:val="24"/>
        </w:rPr>
        <w:t>в</w:t>
      </w:r>
      <w:r w:rsidRPr="00BA21C4">
        <w:rPr>
          <w:i/>
          <w:color w:val="auto"/>
          <w:spacing w:val="-4"/>
          <w:sz w:val="24"/>
          <w:szCs w:val="24"/>
        </w:rPr>
        <w:t xml:space="preserve"> </w:t>
      </w:r>
      <w:r w:rsidRPr="00BA21C4">
        <w:rPr>
          <w:i/>
          <w:color w:val="auto"/>
          <w:sz w:val="24"/>
          <w:szCs w:val="24"/>
        </w:rPr>
        <w:t>зависимости</w:t>
      </w:r>
      <w:r w:rsidRPr="00BA21C4">
        <w:rPr>
          <w:i/>
          <w:color w:val="auto"/>
          <w:spacing w:val="-2"/>
          <w:sz w:val="24"/>
          <w:szCs w:val="24"/>
        </w:rPr>
        <w:t xml:space="preserve"> </w:t>
      </w:r>
      <w:r w:rsidRPr="00BA21C4">
        <w:rPr>
          <w:i/>
          <w:color w:val="auto"/>
          <w:sz w:val="24"/>
          <w:szCs w:val="24"/>
        </w:rPr>
        <w:t>от</w:t>
      </w:r>
      <w:r w:rsidRPr="00BA21C4">
        <w:rPr>
          <w:i/>
          <w:color w:val="auto"/>
          <w:spacing w:val="-3"/>
          <w:sz w:val="24"/>
          <w:szCs w:val="24"/>
        </w:rPr>
        <w:t xml:space="preserve"> </w:t>
      </w:r>
      <w:r w:rsidRPr="00BA21C4">
        <w:rPr>
          <w:i/>
          <w:color w:val="auto"/>
          <w:sz w:val="24"/>
          <w:szCs w:val="24"/>
        </w:rPr>
        <w:t>времени</w:t>
      </w:r>
      <w:r w:rsidRPr="00BA21C4">
        <w:rPr>
          <w:i/>
          <w:color w:val="auto"/>
          <w:spacing w:val="-3"/>
          <w:sz w:val="24"/>
          <w:szCs w:val="24"/>
        </w:rPr>
        <w:t xml:space="preserve"> </w:t>
      </w:r>
      <w:r w:rsidRPr="00BA21C4">
        <w:rPr>
          <w:i/>
          <w:color w:val="auto"/>
          <w:sz w:val="24"/>
          <w:szCs w:val="24"/>
        </w:rPr>
        <w:t>после</w:t>
      </w:r>
      <w:r w:rsidRPr="00BA21C4">
        <w:rPr>
          <w:i/>
          <w:color w:val="auto"/>
          <w:spacing w:val="-57"/>
          <w:sz w:val="24"/>
          <w:szCs w:val="24"/>
        </w:rPr>
        <w:t xml:space="preserve"> </w:t>
      </w:r>
      <w:r w:rsidRPr="00BA21C4">
        <w:rPr>
          <w:i/>
          <w:color w:val="auto"/>
          <w:sz w:val="24"/>
          <w:szCs w:val="24"/>
        </w:rPr>
        <w:t>отключения</w:t>
      </w:r>
      <w:r w:rsidRPr="00BA21C4">
        <w:rPr>
          <w:i/>
          <w:color w:val="auto"/>
          <w:spacing w:val="-3"/>
          <w:sz w:val="24"/>
          <w:szCs w:val="24"/>
        </w:rPr>
        <w:t xml:space="preserve"> </w:t>
      </w:r>
      <w:r w:rsidRPr="00BA21C4">
        <w:rPr>
          <w:i/>
          <w:color w:val="auto"/>
          <w:sz w:val="24"/>
          <w:szCs w:val="24"/>
        </w:rPr>
        <w:t>отопления</w:t>
      </w:r>
      <w:r w:rsidRPr="00BA21C4">
        <w:rPr>
          <w:i/>
          <w:color w:val="auto"/>
          <w:spacing w:val="-1"/>
          <w:sz w:val="24"/>
          <w:szCs w:val="24"/>
        </w:rPr>
        <w:t xml:space="preserve"> </w:t>
      </w:r>
      <w:r w:rsidRPr="00BA21C4">
        <w:rPr>
          <w:i/>
          <w:color w:val="auto"/>
          <w:sz w:val="24"/>
          <w:szCs w:val="24"/>
        </w:rPr>
        <w:t>при температуре</w:t>
      </w:r>
      <w:r w:rsidRPr="00BA21C4">
        <w:rPr>
          <w:i/>
          <w:color w:val="auto"/>
          <w:spacing w:val="-2"/>
          <w:sz w:val="24"/>
          <w:szCs w:val="24"/>
        </w:rPr>
        <w:t xml:space="preserve"> </w:t>
      </w:r>
      <w:r w:rsidRPr="00BA21C4">
        <w:rPr>
          <w:i/>
          <w:color w:val="auto"/>
          <w:sz w:val="24"/>
          <w:szCs w:val="24"/>
        </w:rPr>
        <w:t>наружного воздуха</w:t>
      </w:r>
      <w:r w:rsidRPr="00BA21C4">
        <w:rPr>
          <w:i/>
          <w:color w:val="auto"/>
          <w:spacing w:val="3"/>
          <w:sz w:val="24"/>
          <w:szCs w:val="24"/>
        </w:rPr>
        <w:t xml:space="preserve"> </w:t>
      </w:r>
      <w:r w:rsidRPr="00BA21C4">
        <w:rPr>
          <w:i/>
          <w:color w:val="auto"/>
          <w:sz w:val="24"/>
          <w:szCs w:val="24"/>
        </w:rPr>
        <w:t>–10°С</w:t>
      </w:r>
    </w:p>
    <w:p w14:paraId="23000000" w14:textId="34BDF0CB" w:rsidR="003E4BB1" w:rsidRPr="007D2ADC" w:rsidRDefault="004B3EE9" w:rsidP="007D2ADC">
      <w:pPr>
        <w:spacing w:beforeAutospacing="1" w:after="165" w:line="360" w:lineRule="auto"/>
        <w:jc w:val="both"/>
        <w:rPr>
          <w:sz w:val="24"/>
          <w:szCs w:val="24"/>
          <w:shd w:val="clear" w:color="auto" w:fill="FFD821"/>
        </w:rPr>
      </w:pPr>
      <w:r w:rsidRPr="007D2ADC">
        <w:rPr>
          <w:sz w:val="24"/>
          <w:szCs w:val="24"/>
        </w:rPr>
        <w:t xml:space="preserve">      </w:t>
      </w:r>
      <w:r w:rsidR="00D53796">
        <w:rPr>
          <w:sz w:val="24"/>
          <w:szCs w:val="24"/>
        </w:rPr>
        <w:t xml:space="preserve">       </w:t>
      </w:r>
      <w:r w:rsidR="00000000" w:rsidRPr="007D2ADC">
        <w:rPr>
          <w:sz w:val="24"/>
          <w:szCs w:val="24"/>
        </w:rPr>
        <w:t>Для осуществления вышеуказанной перспективы Фестивалю необходим более высокий организационный уровень и элементарное материальное обеспечение.</w:t>
      </w:r>
      <w:r w:rsidR="00000000" w:rsidRPr="007D2ADC">
        <w:rPr>
          <w:sz w:val="24"/>
          <w:szCs w:val="24"/>
          <w:shd w:val="clear" w:color="auto" w:fill="FFD821"/>
        </w:rPr>
        <w:t xml:space="preserve"> </w:t>
      </w:r>
    </w:p>
    <w:p w14:paraId="56CC28A1" w14:textId="0908824D" w:rsidR="0009438B" w:rsidRPr="007D2ADC" w:rsidRDefault="004B3EE9" w:rsidP="007D2ADC">
      <w:pPr>
        <w:spacing w:beforeAutospacing="1" w:after="165" w:line="360" w:lineRule="auto"/>
        <w:jc w:val="center"/>
        <w:rPr>
          <w:sz w:val="24"/>
          <w:szCs w:val="24"/>
          <w:shd w:val="clear" w:color="auto" w:fill="FFD821"/>
        </w:rPr>
      </w:pPr>
      <w:r w:rsidRPr="007D2ADC">
        <w:rPr>
          <w:noProof/>
          <w:sz w:val="24"/>
          <w:szCs w:val="24"/>
          <w:shd w:val="clear" w:color="auto" w:fill="FFD821"/>
        </w:rPr>
        <w:drawing>
          <wp:inline distT="0" distB="0" distL="0" distR="0" wp14:anchorId="1E639C4F" wp14:editId="267B8157">
            <wp:extent cx="4549983" cy="2558784"/>
            <wp:effectExtent l="0" t="0" r="3175" b="0"/>
            <wp:docPr id="7488358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5350" cy="2561802"/>
                    </a:xfrm>
                    <a:prstGeom prst="rect">
                      <a:avLst/>
                    </a:prstGeom>
                    <a:noFill/>
                    <a:ln>
                      <a:noFill/>
                    </a:ln>
                  </pic:spPr>
                </pic:pic>
              </a:graphicData>
            </a:graphic>
          </wp:inline>
        </w:drawing>
      </w:r>
    </w:p>
    <w:p w14:paraId="3DA9E813" w14:textId="75878AA4" w:rsidR="0074526E" w:rsidRPr="007D2ADC" w:rsidRDefault="0074526E" w:rsidP="007D2ADC">
      <w:pPr>
        <w:spacing w:beforeAutospacing="1" w:after="165" w:line="360" w:lineRule="auto"/>
        <w:jc w:val="both"/>
        <w:rPr>
          <w:sz w:val="24"/>
          <w:szCs w:val="24"/>
        </w:rPr>
      </w:pPr>
      <w:r w:rsidRPr="00BA21C4">
        <w:rPr>
          <w:i/>
          <w:color w:val="auto"/>
          <w:sz w:val="24"/>
          <w:szCs w:val="24"/>
        </w:rPr>
        <w:lastRenderedPageBreak/>
        <w:t>Рис.</w:t>
      </w:r>
      <w:r w:rsidRPr="00BA21C4">
        <w:rPr>
          <w:i/>
          <w:color w:val="auto"/>
          <w:spacing w:val="-3"/>
          <w:sz w:val="24"/>
          <w:szCs w:val="24"/>
        </w:rPr>
        <w:t xml:space="preserve"> </w:t>
      </w:r>
      <w:r w:rsidRPr="00BA21C4">
        <w:rPr>
          <w:i/>
          <w:color w:val="auto"/>
          <w:sz w:val="24"/>
          <w:szCs w:val="24"/>
        </w:rPr>
        <w:t>1</w:t>
      </w:r>
      <w:r w:rsidR="00A23F6A" w:rsidRPr="007D2ADC">
        <w:rPr>
          <w:i/>
          <w:color w:val="auto"/>
          <w:sz w:val="24"/>
          <w:szCs w:val="24"/>
        </w:rPr>
        <w:t>2</w:t>
      </w:r>
      <w:r w:rsidRPr="00BA21C4">
        <w:rPr>
          <w:i/>
          <w:color w:val="auto"/>
          <w:sz w:val="24"/>
          <w:szCs w:val="24"/>
        </w:rPr>
        <w:t>.</w:t>
      </w:r>
      <w:r w:rsidRPr="00BA21C4">
        <w:rPr>
          <w:i/>
          <w:color w:val="auto"/>
          <w:spacing w:val="-2"/>
          <w:sz w:val="24"/>
          <w:szCs w:val="24"/>
        </w:rPr>
        <w:t xml:space="preserve"> </w:t>
      </w:r>
      <w:r w:rsidR="00A23F6A" w:rsidRPr="007D2ADC">
        <w:rPr>
          <w:i/>
          <w:color w:val="auto"/>
          <w:sz w:val="24"/>
          <w:szCs w:val="24"/>
        </w:rPr>
        <w:t>Баннер фестиваля медиатворчества «Весна» (М. Шинко)</w:t>
      </w:r>
    </w:p>
    <w:p w14:paraId="24000000" w14:textId="15EEA2E5" w:rsidR="003E4BB1" w:rsidRPr="007D2ADC" w:rsidRDefault="0009438B" w:rsidP="007D2ADC">
      <w:pPr>
        <w:spacing w:beforeAutospacing="1" w:after="165" w:line="360" w:lineRule="auto"/>
        <w:jc w:val="both"/>
        <w:rPr>
          <w:sz w:val="24"/>
          <w:szCs w:val="24"/>
        </w:rPr>
      </w:pPr>
      <w:r w:rsidRPr="007D2ADC">
        <w:rPr>
          <w:sz w:val="24"/>
          <w:szCs w:val="24"/>
          <w:highlight w:val="white"/>
        </w:rPr>
        <w:t xml:space="preserve">      </w:t>
      </w:r>
      <w:r w:rsidR="00D53796">
        <w:rPr>
          <w:sz w:val="24"/>
          <w:szCs w:val="24"/>
          <w:highlight w:val="white"/>
        </w:rPr>
        <w:t xml:space="preserve">     </w:t>
      </w:r>
      <w:r w:rsidR="00000000" w:rsidRPr="007D2ADC">
        <w:rPr>
          <w:sz w:val="24"/>
          <w:szCs w:val="24"/>
          <w:highlight w:val="white"/>
        </w:rPr>
        <w:t>Уверены, что подобные конкурсы и фестивали будут способствовать развитию и привлечению внимания к распространению медиакультуры, глубокого изучения русского языка и литературы как неотъемлемой части развития российского общества, его самостоятельности и идентичности.</w:t>
      </w:r>
    </w:p>
    <w:p w14:paraId="25000000" w14:textId="77777777" w:rsidR="003E4BB1" w:rsidRPr="007D2ADC" w:rsidRDefault="003E4BB1" w:rsidP="007D2ADC">
      <w:pPr>
        <w:spacing w:line="360" w:lineRule="auto"/>
        <w:jc w:val="both"/>
        <w:rPr>
          <w:sz w:val="24"/>
          <w:szCs w:val="24"/>
        </w:rPr>
      </w:pPr>
    </w:p>
    <w:p w14:paraId="26000000" w14:textId="77777777" w:rsidR="003E4BB1" w:rsidRPr="007D2ADC" w:rsidRDefault="003E4BB1" w:rsidP="007D2ADC">
      <w:pPr>
        <w:spacing w:line="360" w:lineRule="auto"/>
        <w:jc w:val="both"/>
        <w:rPr>
          <w:sz w:val="24"/>
          <w:szCs w:val="24"/>
        </w:rPr>
      </w:pPr>
    </w:p>
    <w:p w14:paraId="4F9CD11C" w14:textId="77777777" w:rsidR="00F772A3" w:rsidRPr="007D2ADC" w:rsidRDefault="00F772A3" w:rsidP="007D2ADC">
      <w:pPr>
        <w:widowControl/>
        <w:spacing w:line="360" w:lineRule="auto"/>
        <w:jc w:val="center"/>
        <w:rPr>
          <w:color w:val="auto"/>
          <w:sz w:val="24"/>
          <w:szCs w:val="24"/>
        </w:rPr>
      </w:pPr>
      <w:r w:rsidRPr="00F772A3">
        <w:rPr>
          <w:color w:val="auto"/>
          <w:sz w:val="24"/>
          <w:szCs w:val="24"/>
        </w:rPr>
        <w:t>Список</w:t>
      </w:r>
      <w:r w:rsidRPr="00F772A3">
        <w:rPr>
          <w:color w:val="auto"/>
          <w:spacing w:val="-3"/>
          <w:sz w:val="24"/>
          <w:szCs w:val="24"/>
        </w:rPr>
        <w:t xml:space="preserve"> </w:t>
      </w:r>
      <w:r w:rsidRPr="00F772A3">
        <w:rPr>
          <w:color w:val="auto"/>
          <w:sz w:val="24"/>
          <w:szCs w:val="24"/>
        </w:rPr>
        <w:t>использованных</w:t>
      </w:r>
      <w:r w:rsidRPr="00F772A3">
        <w:rPr>
          <w:color w:val="auto"/>
          <w:spacing w:val="-6"/>
          <w:sz w:val="24"/>
          <w:szCs w:val="24"/>
        </w:rPr>
        <w:t xml:space="preserve"> </w:t>
      </w:r>
      <w:r w:rsidRPr="00F772A3">
        <w:rPr>
          <w:color w:val="auto"/>
          <w:sz w:val="24"/>
          <w:szCs w:val="24"/>
        </w:rPr>
        <w:t>источников</w:t>
      </w:r>
    </w:p>
    <w:p w14:paraId="7244F826" w14:textId="77777777" w:rsidR="0074526E" w:rsidRPr="00F772A3" w:rsidRDefault="0074526E" w:rsidP="007D2ADC">
      <w:pPr>
        <w:widowControl/>
        <w:spacing w:line="360" w:lineRule="auto"/>
        <w:jc w:val="both"/>
        <w:rPr>
          <w:color w:val="auto"/>
          <w:sz w:val="24"/>
          <w:szCs w:val="24"/>
        </w:rPr>
      </w:pPr>
    </w:p>
    <w:p w14:paraId="69EA16F1" w14:textId="77777777" w:rsidR="0074526E" w:rsidRPr="0074526E" w:rsidRDefault="0074526E" w:rsidP="007D2ADC">
      <w:pPr>
        <w:widowControl/>
        <w:numPr>
          <w:ilvl w:val="0"/>
          <w:numId w:val="3"/>
        </w:numPr>
        <w:tabs>
          <w:tab w:val="left" w:pos="555"/>
        </w:tabs>
        <w:autoSpaceDE w:val="0"/>
        <w:autoSpaceDN w:val="0"/>
        <w:spacing w:line="360" w:lineRule="auto"/>
        <w:jc w:val="both"/>
        <w:rPr>
          <w:color w:val="auto"/>
          <w:sz w:val="24"/>
          <w:szCs w:val="24"/>
        </w:rPr>
      </w:pPr>
      <w:r w:rsidRPr="0074526E">
        <w:rPr>
          <w:color w:val="auto"/>
          <w:sz w:val="24"/>
          <w:szCs w:val="24"/>
        </w:rPr>
        <w:t>Конституция</w:t>
      </w:r>
      <w:r w:rsidRPr="0074526E">
        <w:rPr>
          <w:color w:val="auto"/>
          <w:spacing w:val="1"/>
          <w:sz w:val="24"/>
          <w:szCs w:val="24"/>
        </w:rPr>
        <w:t xml:space="preserve"> </w:t>
      </w:r>
      <w:r w:rsidRPr="0074526E">
        <w:rPr>
          <w:color w:val="auto"/>
          <w:sz w:val="24"/>
          <w:szCs w:val="24"/>
        </w:rPr>
        <w:t>Российской</w:t>
      </w:r>
      <w:r w:rsidRPr="0074526E">
        <w:rPr>
          <w:color w:val="auto"/>
          <w:spacing w:val="1"/>
          <w:sz w:val="24"/>
          <w:szCs w:val="24"/>
        </w:rPr>
        <w:t xml:space="preserve"> </w:t>
      </w:r>
      <w:r w:rsidRPr="0074526E">
        <w:rPr>
          <w:color w:val="auto"/>
          <w:sz w:val="24"/>
          <w:szCs w:val="24"/>
        </w:rPr>
        <w:t>Федерации.</w:t>
      </w:r>
      <w:r w:rsidRPr="0074526E">
        <w:rPr>
          <w:color w:val="auto"/>
          <w:spacing w:val="1"/>
          <w:sz w:val="24"/>
          <w:szCs w:val="24"/>
        </w:rPr>
        <w:t xml:space="preserve"> </w:t>
      </w:r>
      <w:r w:rsidRPr="0074526E">
        <w:rPr>
          <w:color w:val="auto"/>
          <w:sz w:val="24"/>
          <w:szCs w:val="24"/>
        </w:rPr>
        <w:t>Официальное</w:t>
      </w:r>
      <w:r w:rsidRPr="0074526E">
        <w:rPr>
          <w:color w:val="auto"/>
          <w:spacing w:val="1"/>
          <w:sz w:val="24"/>
          <w:szCs w:val="24"/>
        </w:rPr>
        <w:t xml:space="preserve"> </w:t>
      </w:r>
      <w:r w:rsidRPr="0074526E">
        <w:rPr>
          <w:color w:val="auto"/>
          <w:sz w:val="24"/>
          <w:szCs w:val="24"/>
        </w:rPr>
        <w:t>издание. –</w:t>
      </w:r>
      <w:r w:rsidRPr="0074526E">
        <w:rPr>
          <w:color w:val="auto"/>
          <w:spacing w:val="1"/>
          <w:sz w:val="24"/>
          <w:szCs w:val="24"/>
        </w:rPr>
        <w:t xml:space="preserve"> </w:t>
      </w:r>
      <w:r w:rsidRPr="0074526E">
        <w:rPr>
          <w:color w:val="auto"/>
          <w:sz w:val="24"/>
          <w:szCs w:val="24"/>
        </w:rPr>
        <w:t>Москва:</w:t>
      </w:r>
      <w:r w:rsidRPr="0074526E">
        <w:rPr>
          <w:color w:val="auto"/>
          <w:spacing w:val="1"/>
          <w:sz w:val="24"/>
          <w:szCs w:val="24"/>
        </w:rPr>
        <w:t xml:space="preserve"> </w:t>
      </w:r>
      <w:r w:rsidRPr="0074526E">
        <w:rPr>
          <w:color w:val="auto"/>
          <w:sz w:val="24"/>
          <w:szCs w:val="24"/>
        </w:rPr>
        <w:t>Юридическая</w:t>
      </w:r>
      <w:r w:rsidRPr="0074526E">
        <w:rPr>
          <w:color w:val="auto"/>
          <w:spacing w:val="-1"/>
          <w:sz w:val="24"/>
          <w:szCs w:val="24"/>
        </w:rPr>
        <w:t xml:space="preserve"> </w:t>
      </w:r>
      <w:r w:rsidRPr="0074526E">
        <w:rPr>
          <w:color w:val="auto"/>
          <w:sz w:val="24"/>
          <w:szCs w:val="24"/>
        </w:rPr>
        <w:t>литература, 2009.</w:t>
      </w:r>
      <w:r w:rsidRPr="0074526E">
        <w:rPr>
          <w:color w:val="auto"/>
          <w:spacing w:val="1"/>
          <w:sz w:val="24"/>
          <w:szCs w:val="24"/>
        </w:rPr>
        <w:t xml:space="preserve"> </w:t>
      </w:r>
      <w:r w:rsidRPr="0074526E">
        <w:rPr>
          <w:color w:val="auto"/>
          <w:sz w:val="24"/>
          <w:szCs w:val="24"/>
        </w:rPr>
        <w:t>–</w:t>
      </w:r>
      <w:r w:rsidRPr="0074526E">
        <w:rPr>
          <w:color w:val="auto"/>
          <w:spacing w:val="-1"/>
          <w:sz w:val="24"/>
          <w:szCs w:val="24"/>
        </w:rPr>
        <w:t xml:space="preserve"> </w:t>
      </w:r>
      <w:r w:rsidRPr="0074526E">
        <w:rPr>
          <w:color w:val="auto"/>
          <w:sz w:val="24"/>
          <w:szCs w:val="24"/>
        </w:rPr>
        <w:t>64 с. –</w:t>
      </w:r>
      <w:r w:rsidRPr="0074526E">
        <w:rPr>
          <w:color w:val="auto"/>
          <w:spacing w:val="3"/>
          <w:sz w:val="24"/>
          <w:szCs w:val="24"/>
        </w:rPr>
        <w:t xml:space="preserve"> </w:t>
      </w:r>
      <w:r w:rsidRPr="0074526E">
        <w:rPr>
          <w:color w:val="auto"/>
          <w:sz w:val="24"/>
          <w:szCs w:val="24"/>
        </w:rPr>
        <w:t>ISBN</w:t>
      </w:r>
      <w:r w:rsidRPr="0074526E">
        <w:rPr>
          <w:color w:val="auto"/>
          <w:spacing w:val="1"/>
          <w:sz w:val="24"/>
          <w:szCs w:val="24"/>
        </w:rPr>
        <w:t xml:space="preserve"> </w:t>
      </w:r>
      <w:r w:rsidRPr="0074526E">
        <w:rPr>
          <w:color w:val="auto"/>
          <w:sz w:val="24"/>
          <w:szCs w:val="24"/>
        </w:rPr>
        <w:t>978-5-7260-1096-0</w:t>
      </w:r>
      <w:r w:rsidRPr="0074526E">
        <w:rPr>
          <w:color w:val="auto"/>
          <w:sz w:val="24"/>
          <w:szCs w:val="24"/>
          <w:vertAlign w:val="superscript"/>
        </w:rPr>
        <w:t>1</w:t>
      </w:r>
    </w:p>
    <w:p w14:paraId="4FBEE87E" w14:textId="77777777" w:rsidR="0074526E" w:rsidRPr="007D2ADC" w:rsidRDefault="0074526E" w:rsidP="007D2ADC">
      <w:pPr>
        <w:widowControl/>
        <w:spacing w:line="360" w:lineRule="auto"/>
        <w:jc w:val="both"/>
        <w:rPr>
          <w:b/>
          <w:color w:val="auto"/>
          <w:sz w:val="24"/>
          <w:szCs w:val="24"/>
        </w:rPr>
      </w:pPr>
    </w:p>
    <w:p w14:paraId="5E4F70D7" w14:textId="77777777" w:rsidR="0074526E" w:rsidRPr="007D2ADC" w:rsidRDefault="0074526E" w:rsidP="007D2ADC">
      <w:pPr>
        <w:widowControl/>
        <w:spacing w:line="360" w:lineRule="auto"/>
        <w:jc w:val="both"/>
        <w:rPr>
          <w:b/>
          <w:color w:val="auto"/>
          <w:sz w:val="24"/>
          <w:szCs w:val="24"/>
        </w:rPr>
      </w:pPr>
    </w:p>
    <w:p w14:paraId="01F2658C" w14:textId="77777777" w:rsidR="00A23F6A" w:rsidRPr="007D2ADC" w:rsidRDefault="00A23F6A" w:rsidP="007D2ADC">
      <w:pPr>
        <w:widowControl/>
        <w:spacing w:line="360" w:lineRule="auto"/>
        <w:jc w:val="both"/>
        <w:rPr>
          <w:b/>
          <w:color w:val="auto"/>
          <w:sz w:val="24"/>
          <w:szCs w:val="24"/>
        </w:rPr>
      </w:pPr>
    </w:p>
    <w:p w14:paraId="158227B3" w14:textId="726E063E" w:rsidR="00F772A3" w:rsidRPr="007D2ADC" w:rsidRDefault="00F772A3" w:rsidP="007D2ADC">
      <w:pPr>
        <w:widowControl/>
        <w:spacing w:line="360" w:lineRule="auto"/>
        <w:jc w:val="center"/>
        <w:rPr>
          <w:b/>
          <w:color w:val="auto"/>
          <w:sz w:val="24"/>
          <w:szCs w:val="24"/>
        </w:rPr>
      </w:pPr>
      <w:r w:rsidRPr="00F772A3">
        <w:rPr>
          <w:b/>
          <w:color w:val="auto"/>
          <w:sz w:val="24"/>
          <w:szCs w:val="24"/>
        </w:rPr>
        <w:t>ЭЛЕКТРОННЫЕ</w:t>
      </w:r>
      <w:r w:rsidRPr="00F772A3">
        <w:rPr>
          <w:b/>
          <w:color w:val="auto"/>
          <w:spacing w:val="-6"/>
          <w:sz w:val="24"/>
          <w:szCs w:val="24"/>
        </w:rPr>
        <w:t xml:space="preserve"> </w:t>
      </w:r>
      <w:r w:rsidRPr="00F772A3">
        <w:rPr>
          <w:b/>
          <w:color w:val="auto"/>
          <w:sz w:val="24"/>
          <w:szCs w:val="24"/>
        </w:rPr>
        <w:t>РЕСУРСЫ</w:t>
      </w:r>
    </w:p>
    <w:p w14:paraId="51FFCAB6" w14:textId="1664ADDE" w:rsidR="00F772A3" w:rsidRPr="00F772A3" w:rsidRDefault="00F772A3" w:rsidP="007D2ADC">
      <w:pPr>
        <w:widowControl/>
        <w:shd w:val="clear" w:color="auto" w:fill="FFFFFF"/>
        <w:spacing w:line="360" w:lineRule="auto"/>
        <w:jc w:val="both"/>
        <w:rPr>
          <w:color w:val="B2B2B2"/>
          <w:sz w:val="24"/>
          <w:szCs w:val="24"/>
        </w:rPr>
      </w:pPr>
    </w:p>
    <w:tbl>
      <w:tblPr>
        <w:tblStyle w:val="TableNormal1"/>
        <w:tblW w:w="9413" w:type="dxa"/>
        <w:tblInd w:w="13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71"/>
        <w:gridCol w:w="7142"/>
      </w:tblGrid>
      <w:tr w:rsidR="00F772A3" w:rsidRPr="00F772A3" w14:paraId="47C00222" w14:textId="77777777" w:rsidTr="007D2ADC">
        <w:trPr>
          <w:trHeight w:val="875"/>
        </w:trPr>
        <w:tc>
          <w:tcPr>
            <w:tcW w:w="2271" w:type="dxa"/>
          </w:tcPr>
          <w:p w14:paraId="755F4678" w14:textId="77777777" w:rsidR="00F772A3" w:rsidRPr="00F772A3" w:rsidRDefault="00F772A3" w:rsidP="007D2ADC">
            <w:pPr>
              <w:spacing w:line="360" w:lineRule="auto"/>
              <w:jc w:val="both"/>
              <w:rPr>
                <w:sz w:val="24"/>
                <w:szCs w:val="24"/>
              </w:rPr>
            </w:pPr>
            <w:proofErr w:type="spellStart"/>
            <w:r w:rsidRPr="00F772A3">
              <w:rPr>
                <w:sz w:val="24"/>
                <w:szCs w:val="24"/>
              </w:rPr>
              <w:t>Сайт</w:t>
            </w:r>
            <w:proofErr w:type="spellEnd"/>
            <w:r w:rsidRPr="00F772A3">
              <w:rPr>
                <w:spacing w:val="-2"/>
                <w:sz w:val="24"/>
                <w:szCs w:val="24"/>
              </w:rPr>
              <w:t xml:space="preserve"> </w:t>
            </w:r>
            <w:r w:rsidRPr="00F772A3">
              <w:rPr>
                <w:sz w:val="24"/>
                <w:szCs w:val="24"/>
              </w:rPr>
              <w:t>в</w:t>
            </w:r>
            <w:r w:rsidRPr="00F772A3">
              <w:rPr>
                <w:spacing w:val="-3"/>
                <w:sz w:val="24"/>
                <w:szCs w:val="24"/>
              </w:rPr>
              <w:t xml:space="preserve"> </w:t>
            </w:r>
            <w:proofErr w:type="spellStart"/>
            <w:r w:rsidRPr="00F772A3">
              <w:rPr>
                <w:sz w:val="24"/>
                <w:szCs w:val="24"/>
              </w:rPr>
              <w:t>сети</w:t>
            </w:r>
            <w:proofErr w:type="spellEnd"/>
            <w:r w:rsidRPr="00F772A3">
              <w:rPr>
                <w:spacing w:val="-1"/>
                <w:sz w:val="24"/>
                <w:szCs w:val="24"/>
              </w:rPr>
              <w:t xml:space="preserve"> </w:t>
            </w:r>
            <w:proofErr w:type="spellStart"/>
            <w:r w:rsidRPr="00F772A3">
              <w:rPr>
                <w:sz w:val="24"/>
                <w:szCs w:val="24"/>
              </w:rPr>
              <w:t>Интернет</w:t>
            </w:r>
            <w:proofErr w:type="spellEnd"/>
          </w:p>
        </w:tc>
        <w:tc>
          <w:tcPr>
            <w:tcW w:w="7142" w:type="dxa"/>
          </w:tcPr>
          <w:p w14:paraId="2D70A17F" w14:textId="77777777" w:rsidR="00F772A3" w:rsidRPr="00F772A3" w:rsidRDefault="00F772A3" w:rsidP="007D2ADC">
            <w:pPr>
              <w:widowControl/>
              <w:shd w:val="clear" w:color="auto" w:fill="FFFFFF"/>
              <w:spacing w:line="360" w:lineRule="auto"/>
              <w:jc w:val="both"/>
              <w:outlineLvl w:val="0"/>
              <w:rPr>
                <w:color w:val="333333"/>
                <w:kern w:val="36"/>
                <w:sz w:val="24"/>
                <w:szCs w:val="24"/>
              </w:rPr>
            </w:pPr>
            <w:r w:rsidRPr="00F772A3">
              <w:rPr>
                <w:color w:val="333333"/>
                <w:kern w:val="36"/>
                <w:sz w:val="24"/>
                <w:szCs w:val="24"/>
              </w:rPr>
              <w:t>Первый национальный психолого- педагогический институт</w:t>
            </w:r>
          </w:p>
          <w:p w14:paraId="54F0456D" w14:textId="77777777" w:rsidR="00F772A3" w:rsidRPr="00F772A3" w:rsidRDefault="00F772A3" w:rsidP="007D2ADC">
            <w:pPr>
              <w:widowControl/>
              <w:spacing w:line="360" w:lineRule="auto"/>
              <w:ind w:left="57"/>
              <w:jc w:val="both"/>
              <w:rPr>
                <w:color w:val="4FC48A"/>
                <w:sz w:val="24"/>
                <w:szCs w:val="24"/>
                <w:shd w:val="clear" w:color="auto" w:fill="FAFAFA"/>
              </w:rPr>
            </w:pPr>
            <w:r w:rsidRPr="00F772A3">
              <w:rPr>
                <w:sz w:val="24"/>
                <w:szCs w:val="24"/>
              </w:rPr>
              <w:t>https://pedsovet.org/</w:t>
            </w:r>
            <w:r w:rsidRPr="00F772A3">
              <w:rPr>
                <w:sz w:val="24"/>
                <w:szCs w:val="24"/>
              </w:rPr>
              <w:fldChar w:fldCharType="begin"/>
            </w:r>
            <w:r w:rsidRPr="00F772A3">
              <w:rPr>
                <w:sz w:val="24"/>
                <w:szCs w:val="24"/>
              </w:rPr>
              <w:instrText>HYPERLINK "https://pedsovet.org/search/author/alena-kovaleva"</w:instrText>
            </w:r>
            <w:r w:rsidRPr="00F772A3">
              <w:rPr>
                <w:sz w:val="24"/>
                <w:szCs w:val="24"/>
              </w:rPr>
            </w:r>
            <w:r w:rsidRPr="00F772A3">
              <w:rPr>
                <w:sz w:val="24"/>
                <w:szCs w:val="24"/>
              </w:rPr>
              <w:fldChar w:fldCharType="separate"/>
            </w:r>
          </w:p>
          <w:p w14:paraId="20A43A98" w14:textId="77777777" w:rsidR="00F772A3" w:rsidRPr="00F772A3" w:rsidRDefault="00F772A3" w:rsidP="007D2ADC">
            <w:pPr>
              <w:widowControl/>
              <w:spacing w:after="135" w:line="360" w:lineRule="auto"/>
              <w:ind w:left="57"/>
              <w:jc w:val="both"/>
              <w:outlineLvl w:val="1"/>
              <w:rPr>
                <w:color w:val="404040"/>
                <w:sz w:val="24"/>
                <w:szCs w:val="24"/>
              </w:rPr>
            </w:pPr>
            <w:r w:rsidRPr="00F772A3">
              <w:rPr>
                <w:color w:val="404040"/>
                <w:sz w:val="24"/>
                <w:szCs w:val="24"/>
                <w:shd w:val="clear" w:color="auto" w:fill="FAFAFA"/>
              </w:rPr>
              <w:t>Алена Ковалева</w:t>
            </w:r>
          </w:p>
          <w:p w14:paraId="5768A472" w14:textId="77777777" w:rsidR="00F772A3" w:rsidRPr="00F772A3" w:rsidRDefault="00F772A3" w:rsidP="007D2ADC">
            <w:pPr>
              <w:spacing w:line="360" w:lineRule="auto"/>
              <w:ind w:left="57"/>
              <w:jc w:val="both"/>
              <w:rPr>
                <w:sz w:val="24"/>
                <w:szCs w:val="24"/>
              </w:rPr>
            </w:pPr>
            <w:r w:rsidRPr="00557857">
              <w:rPr>
                <w:sz w:val="24"/>
                <w:szCs w:val="24"/>
              </w:rPr>
              <w:fldChar w:fldCharType="end"/>
            </w:r>
            <w:r w:rsidRPr="007D2ADC">
              <w:rPr>
                <w:sz w:val="24"/>
                <w:szCs w:val="24"/>
              </w:rPr>
              <w:t xml:space="preserve">25 </w:t>
            </w:r>
            <w:proofErr w:type="spellStart"/>
            <w:r w:rsidRPr="007D2ADC">
              <w:rPr>
                <w:sz w:val="24"/>
                <w:szCs w:val="24"/>
              </w:rPr>
              <w:t>октября</w:t>
            </w:r>
            <w:proofErr w:type="spellEnd"/>
            <w:r w:rsidRPr="007D2ADC">
              <w:rPr>
                <w:sz w:val="24"/>
                <w:szCs w:val="24"/>
              </w:rPr>
              <w:t xml:space="preserve"> 2021 • 16:01   </w:t>
            </w:r>
            <w:r w:rsidRPr="00F772A3">
              <w:rPr>
                <w:sz w:val="24"/>
                <w:szCs w:val="24"/>
              </w:rPr>
              <w:t>6002</w:t>
            </w:r>
          </w:p>
          <w:p w14:paraId="64799156" w14:textId="77777777" w:rsidR="00F772A3" w:rsidRPr="00F772A3" w:rsidRDefault="00F772A3" w:rsidP="007D2ADC">
            <w:pPr>
              <w:widowControl/>
              <w:shd w:val="clear" w:color="auto" w:fill="FAFAFA"/>
              <w:spacing w:line="360" w:lineRule="auto"/>
              <w:jc w:val="both"/>
              <w:rPr>
                <w:sz w:val="24"/>
                <w:szCs w:val="24"/>
                <w:lang w:val="ru-RU"/>
              </w:rPr>
            </w:pPr>
            <w:r w:rsidRPr="00F772A3">
              <w:rPr>
                <w:sz w:val="24"/>
                <w:szCs w:val="24"/>
                <w:lang w:val="ru-RU"/>
              </w:rPr>
              <w:t>Новостной редактор, редактор канала «Просвещение»</w:t>
            </w:r>
          </w:p>
          <w:p w14:paraId="26C98DF9" w14:textId="77777777" w:rsidR="00F772A3" w:rsidRPr="00F772A3" w:rsidRDefault="00F772A3" w:rsidP="007D2ADC">
            <w:pPr>
              <w:widowControl/>
              <w:shd w:val="clear" w:color="auto" w:fill="FFFFFF"/>
              <w:spacing w:line="360" w:lineRule="auto"/>
              <w:jc w:val="both"/>
              <w:outlineLvl w:val="0"/>
              <w:rPr>
                <w:spacing w:val="3"/>
                <w:kern w:val="36"/>
                <w:sz w:val="24"/>
                <w:szCs w:val="24"/>
              </w:rPr>
            </w:pPr>
            <w:r w:rsidRPr="00F772A3">
              <w:rPr>
                <w:spacing w:val="3"/>
                <w:kern w:val="36"/>
                <w:sz w:val="24"/>
                <w:szCs w:val="24"/>
              </w:rPr>
              <w:t>«</w:t>
            </w:r>
            <w:proofErr w:type="spellStart"/>
            <w:r w:rsidRPr="00F772A3">
              <w:rPr>
                <w:spacing w:val="3"/>
                <w:kern w:val="36"/>
                <w:sz w:val="24"/>
                <w:szCs w:val="24"/>
              </w:rPr>
              <w:t>Скоро</w:t>
            </w:r>
            <w:proofErr w:type="spellEnd"/>
            <w:r w:rsidRPr="00F772A3">
              <w:rPr>
                <w:spacing w:val="3"/>
                <w:kern w:val="36"/>
                <w:sz w:val="24"/>
                <w:szCs w:val="24"/>
              </w:rPr>
              <w:t xml:space="preserve"> </w:t>
            </w:r>
            <w:proofErr w:type="spellStart"/>
            <w:r w:rsidRPr="00F772A3">
              <w:rPr>
                <w:spacing w:val="3"/>
                <w:kern w:val="36"/>
                <w:sz w:val="24"/>
                <w:szCs w:val="24"/>
              </w:rPr>
              <w:t>не</w:t>
            </w:r>
            <w:proofErr w:type="spellEnd"/>
            <w:r w:rsidRPr="00F772A3">
              <w:rPr>
                <w:spacing w:val="3"/>
                <w:kern w:val="36"/>
                <w:sz w:val="24"/>
                <w:szCs w:val="24"/>
              </w:rPr>
              <w:t> </w:t>
            </w:r>
            <w:proofErr w:type="spellStart"/>
            <w:r w:rsidRPr="00F772A3">
              <w:rPr>
                <w:spacing w:val="3"/>
                <w:kern w:val="36"/>
                <w:sz w:val="24"/>
                <w:szCs w:val="24"/>
              </w:rPr>
              <w:t>сможем</w:t>
            </w:r>
            <w:proofErr w:type="spellEnd"/>
            <w:r w:rsidRPr="00F772A3">
              <w:rPr>
                <w:spacing w:val="3"/>
                <w:kern w:val="36"/>
                <w:sz w:val="24"/>
                <w:szCs w:val="24"/>
              </w:rPr>
              <w:t xml:space="preserve"> </w:t>
            </w:r>
            <w:proofErr w:type="spellStart"/>
            <w:r w:rsidRPr="00F772A3">
              <w:rPr>
                <w:spacing w:val="3"/>
                <w:kern w:val="36"/>
                <w:sz w:val="24"/>
                <w:szCs w:val="24"/>
              </w:rPr>
              <w:t>их</w:t>
            </w:r>
            <w:proofErr w:type="spellEnd"/>
            <w:r w:rsidRPr="00F772A3">
              <w:rPr>
                <w:spacing w:val="3"/>
                <w:kern w:val="36"/>
                <w:sz w:val="24"/>
                <w:szCs w:val="24"/>
              </w:rPr>
              <w:t> </w:t>
            </w:r>
            <w:proofErr w:type="spellStart"/>
            <w:r w:rsidRPr="00F772A3">
              <w:rPr>
                <w:spacing w:val="3"/>
                <w:kern w:val="36"/>
                <w:sz w:val="24"/>
                <w:szCs w:val="24"/>
              </w:rPr>
              <w:t>понять</w:t>
            </w:r>
            <w:proofErr w:type="spellEnd"/>
            <w:r w:rsidRPr="00F772A3">
              <w:rPr>
                <w:spacing w:val="3"/>
                <w:kern w:val="36"/>
                <w:sz w:val="24"/>
                <w:szCs w:val="24"/>
              </w:rPr>
              <w:t xml:space="preserve">»: </w:t>
            </w:r>
            <w:proofErr w:type="spellStart"/>
            <w:r w:rsidRPr="00F772A3">
              <w:rPr>
                <w:spacing w:val="3"/>
                <w:kern w:val="36"/>
                <w:sz w:val="24"/>
                <w:szCs w:val="24"/>
              </w:rPr>
              <w:t>учителя</w:t>
            </w:r>
            <w:proofErr w:type="spellEnd"/>
            <w:r w:rsidRPr="00F772A3">
              <w:rPr>
                <w:spacing w:val="3"/>
                <w:kern w:val="36"/>
                <w:sz w:val="24"/>
                <w:szCs w:val="24"/>
              </w:rPr>
              <w:t xml:space="preserve"> </w:t>
            </w:r>
            <w:proofErr w:type="spellStart"/>
            <w:r w:rsidRPr="00F772A3">
              <w:rPr>
                <w:spacing w:val="3"/>
                <w:kern w:val="36"/>
                <w:sz w:val="24"/>
                <w:szCs w:val="24"/>
              </w:rPr>
              <w:t>заявили</w:t>
            </w:r>
            <w:proofErr w:type="spellEnd"/>
            <w:r w:rsidRPr="00F772A3">
              <w:rPr>
                <w:spacing w:val="3"/>
                <w:kern w:val="36"/>
                <w:sz w:val="24"/>
                <w:szCs w:val="24"/>
              </w:rPr>
              <w:t xml:space="preserve"> о повальной безграмотности школьников</w:t>
            </w:r>
          </w:p>
          <w:p w14:paraId="1D585B5B" w14:textId="77777777" w:rsidR="00F772A3" w:rsidRPr="00F772A3" w:rsidRDefault="00F772A3" w:rsidP="007D2ADC">
            <w:pPr>
              <w:widowControl/>
              <w:spacing w:after="160" w:line="360" w:lineRule="auto"/>
              <w:jc w:val="both"/>
              <w:rPr>
                <w:kern w:val="2"/>
                <w:sz w:val="24"/>
                <w:szCs w:val="24"/>
                <w14:ligatures w14:val="standardContextual"/>
              </w:rPr>
            </w:pPr>
            <w:hyperlink r:id="rId19" w:history="1">
              <w:r w:rsidRPr="00F772A3">
                <w:rPr>
                  <w:color w:val="0563C1"/>
                  <w:kern w:val="2"/>
                  <w:sz w:val="24"/>
                  <w:szCs w:val="24"/>
                  <w:u w:val="single"/>
                  <w14:ligatures w14:val="standardContextual"/>
                </w:rPr>
                <w:t>https://pedsovet.org/article/skoro-ne-smozem-ih-ponat-ucitela-zaavili-o-povalnoj-bezgramotnosti-skolnikov</w:t>
              </w:r>
            </w:hyperlink>
          </w:p>
          <w:p w14:paraId="631F6DB1" w14:textId="55DCED0B" w:rsidR="00F772A3" w:rsidRPr="00F772A3" w:rsidRDefault="00F772A3" w:rsidP="007D2ADC">
            <w:pPr>
              <w:spacing w:line="360" w:lineRule="auto"/>
              <w:ind w:firstLine="283"/>
              <w:jc w:val="both"/>
              <w:rPr>
                <w:sz w:val="24"/>
                <w:szCs w:val="24"/>
                <w:lang w:val="ru-RU"/>
              </w:rPr>
            </w:pPr>
          </w:p>
        </w:tc>
      </w:tr>
      <w:tr w:rsidR="00F772A3" w:rsidRPr="007D2ADC" w14:paraId="3C8F05C3" w14:textId="77777777" w:rsidTr="007D2ADC">
        <w:trPr>
          <w:trHeight w:val="875"/>
        </w:trPr>
        <w:tc>
          <w:tcPr>
            <w:tcW w:w="2271" w:type="dxa"/>
          </w:tcPr>
          <w:p w14:paraId="5E85209D" w14:textId="72D28064" w:rsidR="00F772A3" w:rsidRPr="007D2ADC" w:rsidRDefault="0074526E" w:rsidP="007D2ADC">
            <w:pPr>
              <w:spacing w:line="360" w:lineRule="auto"/>
              <w:jc w:val="both"/>
              <w:rPr>
                <w:sz w:val="24"/>
                <w:szCs w:val="24"/>
                <w:lang w:val="ru-RU"/>
              </w:rPr>
            </w:pPr>
            <w:proofErr w:type="spellStart"/>
            <w:r w:rsidRPr="00F772A3">
              <w:rPr>
                <w:sz w:val="24"/>
                <w:szCs w:val="24"/>
              </w:rPr>
              <w:t>Сайт</w:t>
            </w:r>
            <w:proofErr w:type="spellEnd"/>
            <w:r w:rsidRPr="00F772A3">
              <w:rPr>
                <w:spacing w:val="-2"/>
                <w:sz w:val="24"/>
                <w:szCs w:val="24"/>
              </w:rPr>
              <w:t xml:space="preserve"> </w:t>
            </w:r>
            <w:r w:rsidRPr="00F772A3">
              <w:rPr>
                <w:sz w:val="24"/>
                <w:szCs w:val="24"/>
              </w:rPr>
              <w:t>в</w:t>
            </w:r>
            <w:r w:rsidRPr="00F772A3">
              <w:rPr>
                <w:spacing w:val="-3"/>
                <w:sz w:val="24"/>
                <w:szCs w:val="24"/>
              </w:rPr>
              <w:t xml:space="preserve"> </w:t>
            </w:r>
            <w:proofErr w:type="spellStart"/>
            <w:r w:rsidRPr="00F772A3">
              <w:rPr>
                <w:sz w:val="24"/>
                <w:szCs w:val="24"/>
              </w:rPr>
              <w:t>сети</w:t>
            </w:r>
            <w:proofErr w:type="spellEnd"/>
            <w:r w:rsidRPr="00F772A3">
              <w:rPr>
                <w:spacing w:val="-1"/>
                <w:sz w:val="24"/>
                <w:szCs w:val="24"/>
              </w:rPr>
              <w:t xml:space="preserve"> </w:t>
            </w:r>
            <w:proofErr w:type="spellStart"/>
            <w:r w:rsidRPr="00F772A3">
              <w:rPr>
                <w:sz w:val="24"/>
                <w:szCs w:val="24"/>
              </w:rPr>
              <w:t>Интернет</w:t>
            </w:r>
            <w:proofErr w:type="spellEnd"/>
          </w:p>
        </w:tc>
        <w:tc>
          <w:tcPr>
            <w:tcW w:w="7142" w:type="dxa"/>
          </w:tcPr>
          <w:p w14:paraId="67916BED" w14:textId="77777777" w:rsidR="00F772A3" w:rsidRPr="00F772A3" w:rsidRDefault="00F772A3" w:rsidP="007D2ADC">
            <w:pPr>
              <w:widowControl/>
              <w:spacing w:line="360" w:lineRule="auto"/>
              <w:jc w:val="both"/>
              <w:rPr>
                <w:kern w:val="2"/>
                <w:sz w:val="24"/>
                <w:szCs w:val="24"/>
                <w14:ligatures w14:val="standardContextual"/>
              </w:rPr>
            </w:pPr>
            <w:hyperlink r:id="rId20" w:tooltip="Педсовет" w:history="1">
              <w:r w:rsidRPr="00F772A3">
                <w:rPr>
                  <w:color w:val="333333"/>
                  <w:kern w:val="2"/>
                  <w:sz w:val="24"/>
                  <w:szCs w:val="24"/>
                  <w:u w:val="single"/>
                  <w:shd w:val="clear" w:color="auto" w:fill="FFFFFF"/>
                  <w14:ligatures w14:val="standardContextual"/>
                </w:rPr>
                <w:t>Первый национальный психолого- педагогический институт</w:t>
              </w:r>
            </w:hyperlink>
          </w:p>
          <w:p w14:paraId="50E653CA" w14:textId="77777777" w:rsidR="00F772A3" w:rsidRPr="00F772A3" w:rsidRDefault="00F772A3" w:rsidP="007D2ADC">
            <w:pPr>
              <w:widowControl/>
              <w:spacing w:line="360" w:lineRule="auto"/>
              <w:jc w:val="both"/>
              <w:rPr>
                <w:sz w:val="24"/>
                <w:szCs w:val="24"/>
              </w:rPr>
            </w:pPr>
            <w:r w:rsidRPr="00F772A3">
              <w:rPr>
                <w:sz w:val="24"/>
                <w:szCs w:val="24"/>
              </w:rPr>
              <w:t>https://pedsovet.org/</w:t>
            </w:r>
            <w:r w:rsidRPr="00F772A3">
              <w:rPr>
                <w:sz w:val="24"/>
                <w:szCs w:val="24"/>
              </w:rPr>
              <w:fldChar w:fldCharType="begin"/>
            </w:r>
            <w:r w:rsidRPr="00F772A3">
              <w:rPr>
                <w:sz w:val="24"/>
                <w:szCs w:val="24"/>
              </w:rPr>
              <w:instrText>HYPERLINK "https://pedsovet.org/search/author/viktoria-kasina"</w:instrText>
            </w:r>
            <w:r w:rsidRPr="00F772A3">
              <w:rPr>
                <w:sz w:val="24"/>
                <w:szCs w:val="24"/>
              </w:rPr>
            </w:r>
            <w:r w:rsidRPr="00F772A3">
              <w:rPr>
                <w:sz w:val="24"/>
                <w:szCs w:val="24"/>
              </w:rPr>
              <w:fldChar w:fldCharType="separate"/>
            </w:r>
          </w:p>
          <w:p w14:paraId="2F294D6B" w14:textId="77777777" w:rsidR="00F772A3" w:rsidRPr="00F772A3" w:rsidRDefault="00F772A3" w:rsidP="007D2ADC">
            <w:pPr>
              <w:widowControl/>
              <w:spacing w:after="135" w:line="360" w:lineRule="auto"/>
              <w:jc w:val="both"/>
              <w:outlineLvl w:val="1"/>
              <w:rPr>
                <w:color w:val="404040"/>
                <w:sz w:val="24"/>
                <w:szCs w:val="24"/>
              </w:rPr>
            </w:pPr>
            <w:r w:rsidRPr="00F772A3">
              <w:rPr>
                <w:color w:val="404040"/>
                <w:sz w:val="24"/>
                <w:szCs w:val="24"/>
                <w:shd w:val="clear" w:color="auto" w:fill="FFFFFF"/>
              </w:rPr>
              <w:t>Виктория Кашина</w:t>
            </w:r>
          </w:p>
          <w:p w14:paraId="5E8BBDF6" w14:textId="77777777" w:rsidR="00F772A3" w:rsidRPr="007D2ADC" w:rsidRDefault="00F772A3" w:rsidP="007D2ADC">
            <w:pPr>
              <w:widowControl/>
              <w:spacing w:line="360" w:lineRule="auto"/>
              <w:jc w:val="both"/>
              <w:rPr>
                <w:sz w:val="24"/>
                <w:szCs w:val="24"/>
              </w:rPr>
            </w:pPr>
            <w:r w:rsidRPr="00F772A3">
              <w:rPr>
                <w:sz w:val="24"/>
                <w:szCs w:val="24"/>
              </w:rPr>
              <w:fldChar w:fldCharType="end"/>
            </w:r>
            <w:r w:rsidRPr="00F772A3">
              <w:rPr>
                <w:sz w:val="24"/>
                <w:szCs w:val="24"/>
              </w:rPr>
              <w:t>Автор, редактор канала «Вклад учителя»</w:t>
            </w:r>
          </w:p>
          <w:p w14:paraId="32037A22" w14:textId="77777777" w:rsidR="00F772A3" w:rsidRPr="00F772A3" w:rsidRDefault="00F772A3" w:rsidP="007D2ADC">
            <w:pPr>
              <w:widowControl/>
              <w:spacing w:line="360" w:lineRule="auto"/>
              <w:jc w:val="both"/>
              <w:outlineLvl w:val="0"/>
              <w:rPr>
                <w:spacing w:val="3"/>
                <w:kern w:val="36"/>
                <w:sz w:val="24"/>
                <w:szCs w:val="24"/>
              </w:rPr>
            </w:pPr>
            <w:r w:rsidRPr="00F772A3">
              <w:rPr>
                <w:spacing w:val="3"/>
                <w:kern w:val="36"/>
                <w:sz w:val="24"/>
                <w:szCs w:val="24"/>
              </w:rPr>
              <w:lastRenderedPageBreak/>
              <w:t>Хватит пенять на детей — пишите правильно сами! Что происходит с грамотностью педагогов?</w:t>
            </w:r>
          </w:p>
          <w:p w14:paraId="4A71362E" w14:textId="77777777" w:rsidR="00F772A3" w:rsidRPr="00F772A3" w:rsidRDefault="00F772A3" w:rsidP="007D2ADC">
            <w:pPr>
              <w:widowControl/>
              <w:spacing w:line="360" w:lineRule="auto"/>
              <w:jc w:val="both"/>
              <w:rPr>
                <w:color w:val="B2B2B2"/>
                <w:sz w:val="24"/>
                <w:szCs w:val="24"/>
              </w:rPr>
            </w:pPr>
            <w:r w:rsidRPr="00F772A3">
              <w:rPr>
                <w:color w:val="B2B2B2"/>
                <w:sz w:val="24"/>
                <w:szCs w:val="24"/>
              </w:rPr>
              <w:t>21 февраля 2023 • 14:00</w:t>
            </w:r>
          </w:p>
          <w:p w14:paraId="743855A7" w14:textId="77777777" w:rsidR="00F772A3" w:rsidRPr="00F772A3" w:rsidRDefault="00F772A3" w:rsidP="007D2ADC">
            <w:pPr>
              <w:widowControl/>
              <w:spacing w:line="360" w:lineRule="auto"/>
              <w:jc w:val="both"/>
              <w:rPr>
                <w:color w:val="B2B2B2"/>
                <w:sz w:val="24"/>
                <w:szCs w:val="24"/>
              </w:rPr>
            </w:pPr>
            <w:r w:rsidRPr="00F772A3">
              <w:rPr>
                <w:color w:val="B2B2B2"/>
                <w:sz w:val="24"/>
                <w:szCs w:val="24"/>
              </w:rPr>
              <w:t>8059</w:t>
            </w:r>
          </w:p>
          <w:p w14:paraId="3440FF4D" w14:textId="303AEACB" w:rsidR="00F772A3" w:rsidRPr="007D2ADC" w:rsidRDefault="00F772A3" w:rsidP="007D2ADC">
            <w:pPr>
              <w:spacing w:line="360" w:lineRule="auto"/>
              <w:ind w:firstLine="283"/>
              <w:jc w:val="both"/>
              <w:rPr>
                <w:sz w:val="24"/>
                <w:szCs w:val="24"/>
                <w:lang w:val="ru-RU"/>
              </w:rPr>
            </w:pPr>
            <w:hyperlink r:id="rId21" w:history="1">
              <w:r w:rsidRPr="00F772A3">
                <w:rPr>
                  <w:color w:val="0563C1"/>
                  <w:kern w:val="2"/>
                  <w:sz w:val="24"/>
                  <w:szCs w:val="24"/>
                  <w:u w:val="single"/>
                  <w14:ligatures w14:val="standardContextual"/>
                </w:rPr>
                <w:t>https</w:t>
              </w:r>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pedsovet</w:t>
              </w:r>
              <w:proofErr w:type="spellEnd"/>
              <w:r w:rsidRPr="00F772A3">
                <w:rPr>
                  <w:color w:val="0563C1"/>
                  <w:kern w:val="2"/>
                  <w:sz w:val="24"/>
                  <w:szCs w:val="24"/>
                  <w:u w:val="single"/>
                  <w:lang w:val="ru-RU"/>
                  <w14:ligatures w14:val="standardContextual"/>
                </w:rPr>
                <w:t>.</w:t>
              </w:r>
              <w:r w:rsidRPr="00F772A3">
                <w:rPr>
                  <w:color w:val="0563C1"/>
                  <w:kern w:val="2"/>
                  <w:sz w:val="24"/>
                  <w:szCs w:val="24"/>
                  <w:u w:val="single"/>
                  <w14:ligatures w14:val="standardContextual"/>
                </w:rPr>
                <w:t>org</w:t>
              </w:r>
              <w:r w:rsidRPr="00F772A3">
                <w:rPr>
                  <w:color w:val="0563C1"/>
                  <w:kern w:val="2"/>
                  <w:sz w:val="24"/>
                  <w:szCs w:val="24"/>
                  <w:u w:val="single"/>
                  <w:lang w:val="ru-RU"/>
                  <w14:ligatures w14:val="standardContextual"/>
                </w:rPr>
                <w:t>/</w:t>
              </w:r>
              <w:r w:rsidRPr="00F772A3">
                <w:rPr>
                  <w:color w:val="0563C1"/>
                  <w:kern w:val="2"/>
                  <w:sz w:val="24"/>
                  <w:szCs w:val="24"/>
                  <w:u w:val="single"/>
                  <w14:ligatures w14:val="standardContextual"/>
                </w:rPr>
                <w:t>article</w:t>
              </w:r>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hvatit</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penat</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na</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detej</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pisite</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pravilno</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sami</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cto</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proishodit</w:t>
              </w:r>
              <w:proofErr w:type="spellEnd"/>
              <w:r w:rsidRPr="00F772A3">
                <w:rPr>
                  <w:color w:val="0563C1"/>
                  <w:kern w:val="2"/>
                  <w:sz w:val="24"/>
                  <w:szCs w:val="24"/>
                  <w:u w:val="single"/>
                  <w:lang w:val="ru-RU"/>
                  <w14:ligatures w14:val="standardContextual"/>
                </w:rPr>
                <w:t>-</w:t>
              </w:r>
              <w:r w:rsidRPr="00F772A3">
                <w:rPr>
                  <w:color w:val="0563C1"/>
                  <w:kern w:val="2"/>
                  <w:sz w:val="24"/>
                  <w:szCs w:val="24"/>
                  <w:u w:val="single"/>
                  <w14:ligatures w14:val="standardContextual"/>
                </w:rPr>
                <w:t>s</w:t>
              </w:r>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gramotnostu</w:t>
              </w:r>
              <w:proofErr w:type="spellEnd"/>
              <w:r w:rsidRPr="00F772A3">
                <w:rPr>
                  <w:color w:val="0563C1"/>
                  <w:kern w:val="2"/>
                  <w:sz w:val="24"/>
                  <w:szCs w:val="24"/>
                  <w:u w:val="single"/>
                  <w:lang w:val="ru-RU"/>
                  <w14:ligatures w14:val="standardContextual"/>
                </w:rPr>
                <w:t>-</w:t>
              </w:r>
              <w:proofErr w:type="spellStart"/>
              <w:r w:rsidRPr="00F772A3">
                <w:rPr>
                  <w:color w:val="0563C1"/>
                  <w:kern w:val="2"/>
                  <w:sz w:val="24"/>
                  <w:szCs w:val="24"/>
                  <w:u w:val="single"/>
                  <w14:ligatures w14:val="standardContextual"/>
                </w:rPr>
                <w:t>pedagogov</w:t>
              </w:r>
              <w:proofErr w:type="spellEnd"/>
            </w:hyperlink>
          </w:p>
        </w:tc>
      </w:tr>
    </w:tbl>
    <w:p w14:paraId="65A68C87" w14:textId="30B7C1C5" w:rsidR="00F772A3" w:rsidRPr="007D2ADC" w:rsidRDefault="00F772A3" w:rsidP="007D2ADC">
      <w:pPr>
        <w:pStyle w:val="aa"/>
        <w:spacing w:line="360" w:lineRule="auto"/>
        <w:jc w:val="both"/>
        <w:rPr>
          <w:b/>
          <w:sz w:val="24"/>
          <w:szCs w:val="24"/>
        </w:rPr>
      </w:pPr>
    </w:p>
    <w:sectPr w:rsidR="00F772A3" w:rsidRPr="007D2ADC" w:rsidSect="007D2ADC">
      <w:pgSz w:w="11908" w:h="16848"/>
      <w:pgMar w:top="1418" w:right="1418"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XO Thames">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A3294"/>
    <w:multiLevelType w:val="multilevel"/>
    <w:tmpl w:val="1C24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B70B0"/>
    <w:multiLevelType w:val="hybridMultilevel"/>
    <w:tmpl w:val="99BEA528"/>
    <w:lvl w:ilvl="0" w:tplc="90CC6BDA">
      <w:start w:val="1"/>
      <w:numFmt w:val="decimal"/>
      <w:lvlText w:val="%1."/>
      <w:lvlJc w:val="left"/>
      <w:pPr>
        <w:ind w:left="158" w:hanging="396"/>
      </w:pPr>
      <w:rPr>
        <w:rFonts w:hint="default"/>
        <w:w w:val="100"/>
        <w:lang w:val="ru-RU" w:eastAsia="en-US" w:bidi="ar-SA"/>
      </w:rPr>
    </w:lvl>
    <w:lvl w:ilvl="1" w:tplc="F082561E">
      <w:start w:val="1"/>
      <w:numFmt w:val="decimal"/>
      <w:lvlText w:val="%2."/>
      <w:lvlJc w:val="left"/>
      <w:pPr>
        <w:ind w:left="158" w:hanging="329"/>
      </w:pPr>
      <w:rPr>
        <w:rFonts w:ascii="Times New Roman" w:eastAsia="Times New Roman" w:hAnsi="Times New Roman" w:cs="Times New Roman" w:hint="default"/>
        <w:w w:val="100"/>
        <w:sz w:val="24"/>
        <w:szCs w:val="24"/>
        <w:lang w:val="ru-RU" w:eastAsia="en-US" w:bidi="ar-SA"/>
      </w:rPr>
    </w:lvl>
    <w:lvl w:ilvl="2" w:tplc="3F369034">
      <w:numFmt w:val="bullet"/>
      <w:lvlText w:val="•"/>
      <w:lvlJc w:val="left"/>
      <w:pPr>
        <w:ind w:left="2057" w:hanging="329"/>
      </w:pPr>
      <w:rPr>
        <w:rFonts w:hint="default"/>
        <w:lang w:val="ru-RU" w:eastAsia="en-US" w:bidi="ar-SA"/>
      </w:rPr>
    </w:lvl>
    <w:lvl w:ilvl="3" w:tplc="A7B8BAAE">
      <w:numFmt w:val="bullet"/>
      <w:lvlText w:val="•"/>
      <w:lvlJc w:val="left"/>
      <w:pPr>
        <w:ind w:left="3005" w:hanging="329"/>
      </w:pPr>
      <w:rPr>
        <w:rFonts w:hint="default"/>
        <w:lang w:val="ru-RU" w:eastAsia="en-US" w:bidi="ar-SA"/>
      </w:rPr>
    </w:lvl>
    <w:lvl w:ilvl="4" w:tplc="3B06ABBE">
      <w:numFmt w:val="bullet"/>
      <w:lvlText w:val="•"/>
      <w:lvlJc w:val="left"/>
      <w:pPr>
        <w:ind w:left="3954" w:hanging="329"/>
      </w:pPr>
      <w:rPr>
        <w:rFonts w:hint="default"/>
        <w:lang w:val="ru-RU" w:eastAsia="en-US" w:bidi="ar-SA"/>
      </w:rPr>
    </w:lvl>
    <w:lvl w:ilvl="5" w:tplc="1814056E">
      <w:numFmt w:val="bullet"/>
      <w:lvlText w:val="•"/>
      <w:lvlJc w:val="left"/>
      <w:pPr>
        <w:ind w:left="4903" w:hanging="329"/>
      </w:pPr>
      <w:rPr>
        <w:rFonts w:hint="default"/>
        <w:lang w:val="ru-RU" w:eastAsia="en-US" w:bidi="ar-SA"/>
      </w:rPr>
    </w:lvl>
    <w:lvl w:ilvl="6" w:tplc="C06C6216">
      <w:numFmt w:val="bullet"/>
      <w:lvlText w:val="•"/>
      <w:lvlJc w:val="left"/>
      <w:pPr>
        <w:ind w:left="5851" w:hanging="329"/>
      </w:pPr>
      <w:rPr>
        <w:rFonts w:hint="default"/>
        <w:lang w:val="ru-RU" w:eastAsia="en-US" w:bidi="ar-SA"/>
      </w:rPr>
    </w:lvl>
    <w:lvl w:ilvl="7" w:tplc="6B0891D6">
      <w:numFmt w:val="bullet"/>
      <w:lvlText w:val="•"/>
      <w:lvlJc w:val="left"/>
      <w:pPr>
        <w:ind w:left="6800" w:hanging="329"/>
      </w:pPr>
      <w:rPr>
        <w:rFonts w:hint="default"/>
        <w:lang w:val="ru-RU" w:eastAsia="en-US" w:bidi="ar-SA"/>
      </w:rPr>
    </w:lvl>
    <w:lvl w:ilvl="8" w:tplc="246E1D42">
      <w:numFmt w:val="bullet"/>
      <w:lvlText w:val="•"/>
      <w:lvlJc w:val="left"/>
      <w:pPr>
        <w:ind w:left="7749" w:hanging="329"/>
      </w:pPr>
      <w:rPr>
        <w:rFonts w:hint="default"/>
        <w:lang w:val="ru-RU" w:eastAsia="en-US" w:bidi="ar-SA"/>
      </w:rPr>
    </w:lvl>
  </w:abstractNum>
  <w:abstractNum w:abstractNumId="2" w15:restartNumberingAfterBreak="0">
    <w:nsid w:val="1AF738E4"/>
    <w:multiLevelType w:val="hybridMultilevel"/>
    <w:tmpl w:val="64EC2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68761899">
    <w:abstractNumId w:val="2"/>
  </w:num>
  <w:num w:numId="2" w16cid:durableId="800153527">
    <w:abstractNumId w:val="0"/>
  </w:num>
  <w:num w:numId="3" w16cid:durableId="2131123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BB1"/>
    <w:rsid w:val="0009438B"/>
    <w:rsid w:val="003E4BB1"/>
    <w:rsid w:val="004B3EE9"/>
    <w:rsid w:val="006065D2"/>
    <w:rsid w:val="006529F9"/>
    <w:rsid w:val="00674080"/>
    <w:rsid w:val="00696D3F"/>
    <w:rsid w:val="0073074C"/>
    <w:rsid w:val="0074526E"/>
    <w:rsid w:val="007D2ADC"/>
    <w:rsid w:val="009115A1"/>
    <w:rsid w:val="00A23F6A"/>
    <w:rsid w:val="00B17B45"/>
    <w:rsid w:val="00BA21C4"/>
    <w:rsid w:val="00BE264E"/>
    <w:rsid w:val="00CA1F34"/>
    <w:rsid w:val="00D34392"/>
    <w:rsid w:val="00D53796"/>
    <w:rsid w:val="00E276AF"/>
    <w:rsid w:val="00F5406F"/>
    <w:rsid w:val="00F77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2F89D"/>
  <w15:docId w15:val="{10457D79-1003-45AF-8F09-BF9BC124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sid w:val="004B3EE9"/>
    <w:rPr>
      <w:rFonts w:ascii="Times New Roman" w:hAnsi="Times New Roman"/>
    </w:rPr>
  </w:style>
  <w:style w:type="paragraph" w:styleId="10">
    <w:name w:val="heading 1"/>
    <w:basedOn w:val="a"/>
    <w:link w:val="11"/>
    <w:uiPriority w:val="9"/>
    <w:qFormat/>
    <w:pPr>
      <w:ind w:left="162"/>
      <w:outlineLvl w:val="0"/>
    </w:pPr>
    <w:rPr>
      <w:b/>
      <w:sz w:val="28"/>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c9">
    <w:name w:val="c9"/>
    <w:basedOn w:val="12"/>
    <w:link w:val="c90"/>
  </w:style>
  <w:style w:type="character" w:customStyle="1" w:styleId="c90">
    <w:name w:val="c9"/>
    <w:basedOn w:val="a0"/>
    <w:link w:val="c9"/>
  </w:style>
  <w:style w:type="character" w:customStyle="1" w:styleId="30">
    <w:name w:val="Заголовок 3 Знак"/>
    <w:link w:val="3"/>
    <w:rPr>
      <w:rFonts w:ascii="XO Thames" w:hAnsi="XO Thames"/>
      <w:b/>
      <w:sz w:val="2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paragraph" w:styleId="a3">
    <w:name w:val="List Paragraph"/>
    <w:basedOn w:val="a"/>
    <w:link w:val="a4"/>
    <w:pPr>
      <w:ind w:left="820"/>
      <w:jc w:val="both"/>
    </w:pPr>
  </w:style>
  <w:style w:type="character" w:customStyle="1" w:styleId="a4">
    <w:name w:val="Абзац списка Знак"/>
    <w:basedOn w:val="1"/>
    <w:link w:val="a3"/>
    <w:rPr>
      <w:rFonts w:ascii="Times New Roman" w:hAnsi="Times New Roman"/>
    </w:rPr>
  </w:style>
  <w:style w:type="paragraph" w:customStyle="1" w:styleId="TableParagraph">
    <w:name w:val="Table Paragraph"/>
    <w:basedOn w:val="a"/>
    <w:link w:val="TableParagraph0"/>
  </w:style>
  <w:style w:type="character" w:customStyle="1" w:styleId="TableParagraph0">
    <w:name w:val="Table Paragraph"/>
    <w:basedOn w:val="1"/>
    <w:link w:val="TableParagraph"/>
    <w:rPr>
      <w:rFonts w:ascii="Times New Roman" w:hAnsi="Times New Roman"/>
    </w:rPr>
  </w:style>
  <w:style w:type="character" w:customStyle="1" w:styleId="11">
    <w:name w:val="Заголовок 1 Знак"/>
    <w:basedOn w:val="1"/>
    <w:link w:val="10"/>
    <w:rPr>
      <w:rFonts w:ascii="Times New Roman" w:hAnsi="Times New Roman"/>
      <w:b/>
      <w:sz w:val="28"/>
    </w:rPr>
  </w:style>
  <w:style w:type="paragraph" w:customStyle="1" w:styleId="c20">
    <w:name w:val="c20"/>
    <w:basedOn w:val="a"/>
    <w:link w:val="c200"/>
    <w:pPr>
      <w:widowControl/>
      <w:spacing w:beforeAutospacing="1" w:afterAutospacing="1"/>
    </w:pPr>
    <w:rPr>
      <w:sz w:val="24"/>
    </w:rPr>
  </w:style>
  <w:style w:type="character" w:customStyle="1" w:styleId="c200">
    <w:name w:val="c20"/>
    <w:basedOn w:val="1"/>
    <w:link w:val="c20"/>
    <w:rPr>
      <w:rFonts w:ascii="Times New Roman" w:hAnsi="Times New Roman"/>
      <w:sz w:val="24"/>
    </w:rPr>
  </w:style>
  <w:style w:type="paragraph" w:customStyle="1" w:styleId="13">
    <w:name w:val="Гиперссылка1"/>
    <w:link w:val="a5"/>
    <w:rPr>
      <w:color w:val="0000FF"/>
      <w:u w:val="single"/>
    </w:rPr>
  </w:style>
  <w:style w:type="character" w:styleId="a5">
    <w:name w:val="Hyperlink"/>
    <w:link w:val="13"/>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customStyle="1" w:styleId="c0">
    <w:name w:val="c0"/>
    <w:basedOn w:val="12"/>
    <w:link w:val="c00"/>
  </w:style>
  <w:style w:type="character" w:customStyle="1" w:styleId="c00">
    <w:name w:val="c0"/>
    <w:basedOn w:val="a0"/>
    <w:link w:val="c0"/>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6">
    <w:name w:val="Subtitle"/>
    <w:next w:val="a"/>
    <w:link w:val="a7"/>
    <w:uiPriority w:val="11"/>
    <w:qFormat/>
    <w:pPr>
      <w:jc w:val="both"/>
    </w:pPr>
    <w:rPr>
      <w:rFonts w:ascii="XO Thames" w:hAnsi="XO Thames"/>
      <w:i/>
      <w:sz w:val="24"/>
    </w:rPr>
  </w:style>
  <w:style w:type="character" w:customStyle="1" w:styleId="a7">
    <w:name w:val="Подзаголовок Знак"/>
    <w:link w:val="a6"/>
    <w:rPr>
      <w:rFonts w:ascii="XO Thames" w:hAnsi="XO Thames"/>
      <w:i/>
      <w:sz w:val="24"/>
    </w:rPr>
  </w:style>
  <w:style w:type="paragraph" w:styleId="a8">
    <w:name w:val="Title"/>
    <w:next w:val="a"/>
    <w:link w:val="a9"/>
    <w:uiPriority w:val="10"/>
    <w:qFormat/>
    <w:pPr>
      <w:spacing w:before="567" w:after="567"/>
      <w:jc w:val="center"/>
    </w:pPr>
    <w:rPr>
      <w:rFonts w:ascii="XO Thames" w:hAnsi="XO Thames"/>
      <w:b/>
      <w:caps/>
      <w:sz w:val="40"/>
    </w:rPr>
  </w:style>
  <w:style w:type="character" w:customStyle="1" w:styleId="a9">
    <w:name w:val="Заголовок Знак"/>
    <w:link w:val="a8"/>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2">
    <w:name w:val="Основной шрифт абзаца1"/>
    <w:link w:val="aa"/>
  </w:style>
  <w:style w:type="paragraph" w:styleId="aa">
    <w:name w:val="Body Text"/>
    <w:basedOn w:val="a"/>
    <w:link w:val="ab"/>
    <w:rPr>
      <w:sz w:val="28"/>
    </w:rPr>
  </w:style>
  <w:style w:type="character" w:customStyle="1" w:styleId="ab">
    <w:name w:val="Основной текст Знак"/>
    <w:basedOn w:val="1"/>
    <w:link w:val="aa"/>
    <w:rPr>
      <w:rFonts w:ascii="Times New Roman" w:hAnsi="Times New Roman"/>
      <w:sz w:val="28"/>
    </w:rPr>
  </w:style>
  <w:style w:type="character" w:customStyle="1" w:styleId="20">
    <w:name w:val="Заголовок 2 Знак"/>
    <w:link w:val="2"/>
    <w:rPr>
      <w:rFonts w:ascii="XO Thames" w:hAnsi="XO Thames"/>
      <w:b/>
      <w:sz w:val="28"/>
    </w:rPr>
  </w:style>
  <w:style w:type="table" w:customStyle="1" w:styleId="TableNormal">
    <w:name w:val="Table Normal"/>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772A3"/>
    <w:pPr>
      <w:autoSpaceDE w:val="0"/>
      <w:autoSpaceDN w:val="0"/>
    </w:pPr>
    <w:rPr>
      <w:rFonts w:eastAsia="Calibri"/>
      <w:color w:val="auto"/>
      <w:szCs w:val="22"/>
      <w:lang w:val="en-US" w:eastAsia="en-US"/>
    </w:rPr>
    <w:tblPr>
      <w:tblInd w:w="0" w:type="dxa"/>
      <w:tblCellMar>
        <w:top w:w="0" w:type="dxa"/>
        <w:left w:w="0" w:type="dxa"/>
        <w:bottom w:w="0" w:type="dxa"/>
        <w:right w:w="0" w:type="dxa"/>
      </w:tblCellMar>
    </w:tblPr>
  </w:style>
  <w:style w:type="character" w:styleId="ac">
    <w:name w:val="Unresolved Mention"/>
    <w:basedOn w:val="a0"/>
    <w:uiPriority w:val="99"/>
    <w:semiHidden/>
    <w:unhideWhenUsed/>
    <w:rsid w:val="00D34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5842006">
      <w:bodyDiv w:val="1"/>
      <w:marLeft w:val="0"/>
      <w:marRight w:val="0"/>
      <w:marTop w:val="0"/>
      <w:marBottom w:val="0"/>
      <w:divBdr>
        <w:top w:val="none" w:sz="0" w:space="0" w:color="auto"/>
        <w:left w:val="none" w:sz="0" w:space="0" w:color="auto"/>
        <w:bottom w:val="none" w:sz="0" w:space="0" w:color="auto"/>
        <w:right w:val="none" w:sz="0" w:space="0" w:color="auto"/>
      </w:divBdr>
      <w:divsChild>
        <w:div w:id="436222197">
          <w:marLeft w:val="0"/>
          <w:marRight w:val="0"/>
          <w:marTop w:val="0"/>
          <w:marBottom w:val="0"/>
          <w:divBdr>
            <w:top w:val="none" w:sz="0" w:space="0" w:color="auto"/>
            <w:left w:val="none" w:sz="0" w:space="0" w:color="auto"/>
            <w:bottom w:val="none" w:sz="0" w:space="0" w:color="auto"/>
            <w:right w:val="none" w:sz="0" w:space="0" w:color="auto"/>
          </w:divBdr>
          <w:divsChild>
            <w:div w:id="379672423">
              <w:marLeft w:val="0"/>
              <w:marRight w:val="0"/>
              <w:marTop w:val="0"/>
              <w:marBottom w:val="0"/>
              <w:divBdr>
                <w:top w:val="none" w:sz="0" w:space="0" w:color="auto"/>
                <w:left w:val="none" w:sz="0" w:space="0" w:color="auto"/>
                <w:bottom w:val="none" w:sz="0" w:space="0" w:color="auto"/>
                <w:right w:val="none" w:sz="0" w:space="0" w:color="auto"/>
              </w:divBdr>
            </w:div>
          </w:divsChild>
        </w:div>
        <w:div w:id="1206871463">
          <w:marLeft w:val="0"/>
          <w:marRight w:val="0"/>
          <w:marTop w:val="0"/>
          <w:marBottom w:val="0"/>
          <w:divBdr>
            <w:top w:val="none" w:sz="0" w:space="0" w:color="auto"/>
            <w:left w:val="none" w:sz="0" w:space="0" w:color="auto"/>
            <w:bottom w:val="none" w:sz="0" w:space="0" w:color="auto"/>
            <w:right w:val="none" w:sz="0" w:space="0" w:color="auto"/>
          </w:divBdr>
          <w:divsChild>
            <w:div w:id="1359161077">
              <w:marLeft w:val="0"/>
              <w:marRight w:val="0"/>
              <w:marTop w:val="0"/>
              <w:marBottom w:val="0"/>
              <w:divBdr>
                <w:top w:val="none" w:sz="0" w:space="0" w:color="auto"/>
                <w:left w:val="none" w:sz="0" w:space="0" w:color="auto"/>
                <w:bottom w:val="none" w:sz="0" w:space="0" w:color="auto"/>
                <w:right w:val="none" w:sz="0" w:space="0" w:color="auto"/>
              </w:divBdr>
              <w:divsChild>
                <w:div w:id="727916042">
                  <w:marLeft w:val="0"/>
                  <w:marRight w:val="0"/>
                  <w:marTop w:val="0"/>
                  <w:marBottom w:val="0"/>
                  <w:divBdr>
                    <w:top w:val="none" w:sz="0" w:space="0" w:color="auto"/>
                    <w:left w:val="none" w:sz="0" w:space="0" w:color="auto"/>
                    <w:bottom w:val="none" w:sz="0" w:space="0" w:color="auto"/>
                    <w:right w:val="none" w:sz="0" w:space="0" w:color="auto"/>
                  </w:divBdr>
                </w:div>
                <w:div w:id="38827822">
                  <w:marLeft w:val="0"/>
                  <w:marRight w:val="0"/>
                  <w:marTop w:val="0"/>
                  <w:marBottom w:val="0"/>
                  <w:divBdr>
                    <w:top w:val="none" w:sz="0" w:space="0" w:color="auto"/>
                    <w:left w:val="none" w:sz="0" w:space="0" w:color="auto"/>
                    <w:bottom w:val="none" w:sz="0" w:space="0" w:color="auto"/>
                    <w:right w:val="none" w:sz="0" w:space="0" w:color="auto"/>
                  </w:divBdr>
                </w:div>
              </w:divsChild>
            </w:div>
            <w:div w:id="12470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d-cd.net/kKAAAgJBtOA-1920.jpg"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pedsovet.org/article/hvatit-penat-na-detej-pisite-pravilno-sami-cto-proishodit-s-gramotnostu-pedagogov"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pedsovet.or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mailto:shinko@bk.ru"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pedsovet.org/article/skoro-ne-smozem-ih-ponat-ucitela-zaavili-o-povalnoj-bezgramotnosti-skolnik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1555</Words>
  <Characters>8866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 Шинко</cp:lastModifiedBy>
  <cp:revision>2</cp:revision>
  <dcterms:created xsi:type="dcterms:W3CDTF">2024-11-09T18:59:00Z</dcterms:created>
  <dcterms:modified xsi:type="dcterms:W3CDTF">2024-11-09T18:59:00Z</dcterms:modified>
</cp:coreProperties>
</file>